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38AE3" w14:textId="732DE3BC" w:rsidR="00F07DED" w:rsidRDefault="006529C8" w:rsidP="00F07DED">
      <w:pPr>
        <w:rPr>
          <w:rFonts w:ascii="ＭＳ 明朝" w:hAnsi="ＭＳ 明朝"/>
          <w:b/>
          <w:sz w:val="28"/>
          <w:szCs w:val="28"/>
        </w:rPr>
      </w:pPr>
      <w:r w:rsidRPr="006529C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46B8AB" wp14:editId="77046700">
                <wp:simplePos x="0" y="0"/>
                <wp:positionH relativeFrom="margin">
                  <wp:posOffset>4667250</wp:posOffset>
                </wp:positionH>
                <wp:positionV relativeFrom="paragraph">
                  <wp:posOffset>-641985</wp:posOffset>
                </wp:positionV>
                <wp:extent cx="1095375" cy="314325"/>
                <wp:effectExtent l="0" t="0" r="28575" b="2857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514F1D" w14:textId="7B622B01" w:rsidR="006529C8" w:rsidRDefault="006529C8" w:rsidP="006529C8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別紙５－１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6B8AB" id="正方形/長方形 1" o:spid="_x0000_s1026" style="position:absolute;left:0;text-align:left;margin-left:367.5pt;margin-top:-50.55pt;width:86.2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CIcFwIAABMEAAAOAAAAZHJzL2Uyb0RvYy54bWysU82O0zAQviPxDpbvNElL2SVqukJblQuC&#10;lXZ5gKnjNJb8h+026YPAA8CZM+LA47ASb8HYyXa7LCdEDs6MPf5mvm/Gi4teSbLnzgujK1pMckq4&#10;ZqYWelvR9zfrZ+eU+AC6Bmk0r+iBe3qxfPpk0dmST01rZM0dQRDty85WtA3BllnmWcsV+ImxXONh&#10;Y5yCgK7bZrWDDtGVzKZ5/iLrjKutM4x7j7ur4ZAuE37TcBbeNY3ngciKYm0hrS6tm7hmywWUWwe2&#10;FWwsA/6hCgVCY9Ij1AoCkJ0Tj6CUYM5404QJMyozTSMYTxyQTZH/wea6BcsTFxTH26NM/v/Bsrf7&#10;K0dEXdEpJRoUtuj265fbT99//vic/fr4bbBIEYXqrC8x/tpeudHzaEbWfeNU/CMf0idxD0dxeR8I&#10;w80ifzmfnc0pYXg2K57PpvMImt3fts6H19woEo2KOmxe0hT2b3wYQu9CYjJvpKjXQsrkHPyldGQP&#10;2Gccj9p0lEjwATcruk7fmO3BNalJh6VNz3IcDgY4gI2EgKayKInXW0pAbnGyWXCplge3/aOkN8j2&#10;JHGevr8ljkRW4Nuh4oQaw6BUIuCDkEJV9Pz0ttTxlKeRHuWI/Rg6EK3Qb/qxLRtTH7CrHY41kviw&#10;A8cpcUFemuEVgGatQV3uSGnzahdMI5LIEWsAwOZEBycvtWl8JXG0T/0Udf+Wl78BAAD//wMAUEsD&#10;BBQABgAIAAAAIQDfo+ib4QAAAAwBAAAPAAAAZHJzL2Rvd25yZXYueG1sTI/BTsMwEETvSPyDtUjc&#10;WjugtDSNUyEkJITEgQA9u7GJo8brKHZS069nOdHj7Ixm35S75Ho2mzF0HiVkSwHMYON1h62Ez4/n&#10;xQOwEBVq1Xs0En5MgF11fVWqQvsTvpu5ji2jEgyFkmBjHArOQ2ONU2HpB4PkffvRqUhybLke1YnK&#10;Xc/vhFhxpzqkD1YN5sma5lhPTsJrOE9zo8Nbssm+bL724lzjUcrbm/S4BRZNiv9h+MMndKiI6eAn&#10;1IH1Etb3OW2JEhaZyDJgFNmIdQ7sQKc8WwGvSn45ovoFAAD//wMAUEsBAi0AFAAGAAgAAAAhALaD&#10;OJL+AAAA4QEAABMAAAAAAAAAAAAAAAAAAAAAAFtDb250ZW50X1R5cGVzXS54bWxQSwECLQAUAAYA&#10;CAAAACEAOP0h/9YAAACUAQAACwAAAAAAAAAAAAAAAAAvAQAAX3JlbHMvLnJlbHNQSwECLQAUAAYA&#10;CAAAACEAXfgiHBcCAAATBAAADgAAAAAAAAAAAAAAAAAuAgAAZHJzL2Uyb0RvYy54bWxQSwECLQAU&#10;AAYACAAAACEA36Pom+EAAAAMAQAADwAAAAAAAAAAAAAAAABxBAAAZHJzL2Rvd25yZXYueG1sUEsF&#10;BgAAAAAEAAQA8wAAAH8FAAAAAA==&#10;" fillcolor="window" strokecolor="windowText" strokeweight="1pt">
                <v:textbox>
                  <w:txbxContent>
                    <w:p w14:paraId="5A514F1D" w14:textId="7B622B01" w:rsidR="006529C8" w:rsidRDefault="006529C8" w:rsidP="006529C8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>
                        <w:rPr>
                          <w:rFonts w:ascii="ＭＳ 明朝" w:eastAsia="ＭＳ 明朝" w:hAnsi="ＭＳ 明朝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別紙５－１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2827" w:rsidRPr="00072827"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4957F2" wp14:editId="16461362">
                <wp:simplePos x="0" y="0"/>
                <wp:positionH relativeFrom="margin">
                  <wp:posOffset>53340</wp:posOffset>
                </wp:positionH>
                <wp:positionV relativeFrom="paragraph">
                  <wp:posOffset>-137160</wp:posOffset>
                </wp:positionV>
                <wp:extent cx="5343525" cy="1404620"/>
                <wp:effectExtent l="0" t="0" r="28575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0A97D" w14:textId="4DFF42AA" w:rsidR="00072827" w:rsidRDefault="00072827" w:rsidP="00072827"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proofErr w:type="spellStart"/>
                            <w:r>
                              <w:t>JForest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○○森林組合</w:t>
                            </w:r>
                            <w:r>
                              <w:t>ビジョン</w:t>
                            </w:r>
                            <w:r>
                              <w:t>2030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は、</w:t>
                            </w: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>３年秋に予定している「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29</w:t>
                            </w:r>
                            <w:r>
                              <w:t>回</w:t>
                            </w:r>
                            <w:r>
                              <w:rPr>
                                <w:rFonts w:hint="eastAsia"/>
                              </w:rPr>
                              <w:t>全国</w:t>
                            </w:r>
                            <w:r>
                              <w:t>森林</w:t>
                            </w:r>
                            <w:r>
                              <w:rPr>
                                <w:rFonts w:hint="eastAsia"/>
                              </w:rPr>
                              <w:t>組合大会</w:t>
                            </w:r>
                            <w:r w:rsidR="008128D0">
                              <w:t>」において</w:t>
                            </w:r>
                            <w:r w:rsidR="008128D0">
                              <w:rPr>
                                <w:rFonts w:hint="eastAsia"/>
                              </w:rPr>
                              <w:t>全国</w:t>
                            </w:r>
                            <w:r w:rsidR="008128D0">
                              <w:t>方針としての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JForest</w:t>
                            </w:r>
                            <w:proofErr w:type="spellEnd"/>
                            <w:r>
                              <w:t>ビジョン</w:t>
                            </w:r>
                            <w:r>
                              <w:t>2030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仮称）」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決議した後、</w:t>
                            </w:r>
                            <w:r>
                              <w:rPr>
                                <w:rFonts w:hint="eastAsia"/>
                              </w:rPr>
                              <w:t>各森林組合</w:t>
                            </w:r>
                            <w:r>
                              <w:t>の理事会・総会等で決議</w:t>
                            </w:r>
                            <w:r>
                              <w:rPr>
                                <w:rFonts w:hint="eastAsia"/>
                              </w:rPr>
                              <w:t>いただくものです</w:t>
                            </w:r>
                            <w: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検討</w:t>
                            </w:r>
                            <w:r>
                              <w:t>用のため、</w:t>
                            </w:r>
                            <w:r w:rsidR="008128D0">
                              <w:rPr>
                                <w:rFonts w:hint="eastAsia"/>
                              </w:rPr>
                              <w:t>参考様式</w:t>
                            </w:r>
                            <w:r w:rsidR="008128D0">
                              <w:t>として</w:t>
                            </w:r>
                            <w:r>
                              <w:rPr>
                                <w:rFonts w:hint="eastAsia"/>
                              </w:rPr>
                              <w:t>先行して</w:t>
                            </w:r>
                            <w:r>
                              <w:t>お送りします。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4957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.2pt;margin-top:-10.8pt;width:420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1OGRQIAAF8EAAAOAAAAZHJzL2Uyb0RvYy54bWysVNuO0zAQfUfiHyy/01w23UvUdLV0KUJa&#10;LtLCBziO01g4trHdJstjKyE+gl9APPM9+RHGTrdbLYgHRB4sj8dzfObMTGaXfSvQhhnLlSxwMokx&#10;YpKqistVgT+8Xz47x8g6IisilGQFvmMWX86fPpl1OmepapSomEEAIm3e6QI3zuk8iixtWEvsRGkm&#10;wVkr0xIHpllFlSEdoLciSuP4NOqUqbRRlFkLp9ejE88Dfl0z6t7WtWUOiQIDNxdWE9bSr9F8RvKV&#10;IbrhdE+D/AOLlnAJjx6grokjaG34b1Atp0ZZVbsJVW2k6ppTFnKAbJL4UTa3DdEs5ALiWH2Qyf4/&#10;WPpm884gXhU4Tc4wkqSFIg27L8P2+7D9Oey+omH3bdjthu0PsFHqBeu0zSHuVkOk65+rHgofkrf6&#10;RtGPFkm1aIhcsStjVNcwUgHhxEdGR6EjjvUgZfdaVfAuWTsVgPratF5N0AcBOhTu7lAs1jtE4XB6&#10;kp1M0ylGFHxJFmenaShnRPL7cG2se8lUi/ymwAa6IcCTzY11ng7J76/416wSvFpyIYJhVuVCGLQh&#10;0DnL8IUMHl0TEnUFvvBE/g4Rh+9PEC13MAKCtwU+P1wiudfthaxCgzrCxbgHykLuhfTajSq6vuxD&#10;EYPKXuRSVXegrFFjx8OEwqZR5jNGHXR7ge2nNTEMI/FKQnUukizz4xGMbHoGUiJz7CmPPURSgCqw&#10;w2jcLlwYqaCAvoIqLnnQ94HJnjJ0cZB9P3F+TI7tcOvhvzD/BQAA//8DAFBLAwQUAAYACAAAACEA&#10;D/1/PN4AAAAJAQAADwAAAGRycy9kb3ducmV2LnhtbEyPwU7DMBBE70j8g7VIXKrWaWmjJMSpoFJP&#10;nBrK3Y2XJCJeB9tt079nOcFxNU8zb8vtZAdxQR96RwqWiwQEUuNMT62C4/t+noEIUZPRgyNUcMMA&#10;2+r+rtSFcVc64KWOreASCoVW0MU4FlKGpkOrw8KNSJx9Om915NO30nh95XI7yFWSpNLqnnih0yPu&#10;Omy+6rNVkH7XT7O3DzOjw23/6hu7MbvjRqnHh+nlGUTEKf7B8KvP6lCx08mdyQQxKMjWDCqYr5Yp&#10;CM6zdZ6DODGY5ynIqpT/P6h+AAAA//8DAFBLAQItABQABgAIAAAAIQC2gziS/gAAAOEBAAATAAAA&#10;AAAAAAAAAAAAAAAAAABbQ29udGVudF9UeXBlc10ueG1sUEsBAi0AFAAGAAgAAAAhADj9If/WAAAA&#10;lAEAAAsAAAAAAAAAAAAAAAAALwEAAF9yZWxzLy5yZWxzUEsBAi0AFAAGAAgAAAAhAH9DU4ZFAgAA&#10;XwQAAA4AAAAAAAAAAAAAAAAALgIAAGRycy9lMm9Eb2MueG1sUEsBAi0AFAAGAAgAAAAhAA/9fzze&#10;AAAACQEAAA8AAAAAAAAAAAAAAAAAnwQAAGRycy9kb3ducmV2LnhtbFBLBQYAAAAABAAEAPMAAACq&#10;BQAAAAA=&#10;">
                <v:textbox style="mso-fit-shape-to-text:t">
                  <w:txbxContent>
                    <w:p w14:paraId="2890A97D" w14:textId="4DFF42AA" w:rsidR="00072827" w:rsidRDefault="00072827" w:rsidP="00072827">
                      <w:r>
                        <w:rPr>
                          <w:rFonts w:hint="eastAsia"/>
                        </w:rPr>
                        <w:t>「</w:t>
                      </w:r>
                      <w:proofErr w:type="spellStart"/>
                      <w:r>
                        <w:t>JForest</w:t>
                      </w:r>
                      <w:proofErr w:type="spellEnd"/>
                      <w:r>
                        <w:rPr>
                          <w:rFonts w:hint="eastAsia"/>
                        </w:rPr>
                        <w:t>○○森林組合</w:t>
                      </w:r>
                      <w:r>
                        <w:t>ビジョン</w:t>
                      </w:r>
                      <w:r>
                        <w:t>2030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は、</w:t>
                      </w:r>
                      <w:r>
                        <w:rPr>
                          <w:rFonts w:hint="eastAsia"/>
                        </w:rPr>
                        <w:t>令和</w:t>
                      </w:r>
                      <w:r>
                        <w:t>３年秋に予定している「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29</w:t>
                      </w:r>
                      <w:r>
                        <w:t>回</w:t>
                      </w:r>
                      <w:r>
                        <w:rPr>
                          <w:rFonts w:hint="eastAsia"/>
                        </w:rPr>
                        <w:t>全国</w:t>
                      </w:r>
                      <w:r>
                        <w:t>森林</w:t>
                      </w:r>
                      <w:r>
                        <w:rPr>
                          <w:rFonts w:hint="eastAsia"/>
                        </w:rPr>
                        <w:t>組合大会</w:t>
                      </w:r>
                      <w:r w:rsidR="008128D0">
                        <w:t>」において</w:t>
                      </w:r>
                      <w:r w:rsidR="008128D0">
                        <w:rPr>
                          <w:rFonts w:hint="eastAsia"/>
                        </w:rPr>
                        <w:t>全国</w:t>
                      </w:r>
                      <w:r w:rsidR="008128D0">
                        <w:t>方針としての</w:t>
                      </w:r>
                      <w:r>
                        <w:rPr>
                          <w:rFonts w:hint="eastAsia"/>
                        </w:rPr>
                        <w:t>「</w:t>
                      </w:r>
                      <w:proofErr w:type="spellStart"/>
                      <w:r>
                        <w:rPr>
                          <w:rFonts w:hint="eastAsia"/>
                        </w:rPr>
                        <w:t>JForest</w:t>
                      </w:r>
                      <w:proofErr w:type="spellEnd"/>
                      <w:r>
                        <w:t>ビジョン</w:t>
                      </w:r>
                      <w:r>
                        <w:t>2030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仮称）」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決議した後、</w:t>
                      </w:r>
                      <w:r>
                        <w:rPr>
                          <w:rFonts w:hint="eastAsia"/>
                        </w:rPr>
                        <w:t>各森林組合</w:t>
                      </w:r>
                      <w:r>
                        <w:t>の理事会・総会等で決議</w:t>
                      </w:r>
                      <w:r>
                        <w:rPr>
                          <w:rFonts w:hint="eastAsia"/>
                        </w:rPr>
                        <w:t>いただくものです</w:t>
                      </w:r>
                      <w:r>
                        <w:t>。</w:t>
                      </w:r>
                      <w:r>
                        <w:rPr>
                          <w:rFonts w:hint="eastAsia"/>
                        </w:rPr>
                        <w:t>検討</w:t>
                      </w:r>
                      <w:r>
                        <w:t>用のため、</w:t>
                      </w:r>
                      <w:r w:rsidR="008128D0">
                        <w:rPr>
                          <w:rFonts w:hint="eastAsia"/>
                        </w:rPr>
                        <w:t>参考様式</w:t>
                      </w:r>
                      <w:r w:rsidR="008128D0">
                        <w:t>として</w:t>
                      </w:r>
                      <w:r>
                        <w:rPr>
                          <w:rFonts w:hint="eastAsia"/>
                        </w:rPr>
                        <w:t>先行して</w:t>
                      </w:r>
                      <w:r>
                        <w:t>お送りします。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6A785E" w14:textId="20F50783" w:rsidR="00F07DED" w:rsidRDefault="00F07DED" w:rsidP="00F07DED">
      <w:pPr>
        <w:rPr>
          <w:rFonts w:ascii="ＭＳ 明朝" w:hAnsi="ＭＳ 明朝"/>
          <w:b/>
          <w:sz w:val="28"/>
          <w:szCs w:val="28"/>
        </w:rPr>
      </w:pPr>
    </w:p>
    <w:p w14:paraId="62537AB3" w14:textId="64FC8B9B" w:rsidR="00F9506E" w:rsidRPr="00C41129" w:rsidRDefault="00F9506E" w:rsidP="00F07DED">
      <w:pPr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</w:p>
    <w:p w14:paraId="00DBCD60" w14:textId="2E18C44F" w:rsidR="00F92952" w:rsidRPr="00F92952" w:rsidRDefault="00F92952" w:rsidP="00F92952">
      <w:pPr>
        <w:spacing w:line="800" w:lineRule="exact"/>
        <w:jc w:val="center"/>
        <w:rPr>
          <w:rFonts w:ascii="ＭＳ Ｐゴシック" w:eastAsia="ＭＳ Ｐゴシック" w:hAnsi="ＭＳ Ｐゴシック"/>
          <w:b/>
          <w:sz w:val="48"/>
          <w:szCs w:val="28"/>
        </w:rPr>
      </w:pPr>
      <w:r w:rsidRPr="00F92952">
        <w:rPr>
          <w:rFonts w:ascii="ＭＳ Ｐゴシック" w:eastAsia="ＭＳ Ｐゴシック" w:hAnsi="ＭＳ Ｐゴシック" w:hint="eastAsia"/>
          <w:b/>
          <w:sz w:val="48"/>
          <w:szCs w:val="28"/>
        </w:rPr>
        <w:t>森林組合系統運動方針</w:t>
      </w:r>
    </w:p>
    <w:p w14:paraId="4F20EE5E" w14:textId="77777777" w:rsidR="00F92952" w:rsidRPr="00F92952" w:rsidRDefault="00F92952" w:rsidP="00F92952">
      <w:pPr>
        <w:spacing w:line="800" w:lineRule="exact"/>
        <w:jc w:val="center"/>
        <w:rPr>
          <w:rFonts w:ascii="ＭＳ Ｐゴシック" w:eastAsia="ＭＳ Ｐゴシック" w:hAnsi="ＭＳ Ｐゴシック"/>
          <w:b/>
          <w:sz w:val="48"/>
          <w:szCs w:val="28"/>
        </w:rPr>
      </w:pPr>
      <w:proofErr w:type="spellStart"/>
      <w:r w:rsidRPr="00F92952">
        <w:rPr>
          <w:rFonts w:ascii="ＭＳ Ｐゴシック" w:eastAsia="ＭＳ Ｐゴシック" w:hAnsi="ＭＳ Ｐゴシック" w:hint="eastAsia"/>
          <w:b/>
          <w:sz w:val="48"/>
          <w:szCs w:val="28"/>
        </w:rPr>
        <w:t>JForest</w:t>
      </w:r>
      <w:proofErr w:type="spellEnd"/>
      <w:r w:rsidRPr="00F92952">
        <w:rPr>
          <w:rFonts w:ascii="ＭＳ Ｐゴシック" w:eastAsia="ＭＳ Ｐゴシック" w:hAnsi="ＭＳ Ｐゴシック" w:hint="eastAsia"/>
          <w:b/>
          <w:sz w:val="48"/>
          <w:szCs w:val="28"/>
        </w:rPr>
        <w:t>〇〇森林組合ビジョン2030</w:t>
      </w:r>
    </w:p>
    <w:p w14:paraId="0C2E0C01" w14:textId="6318F2A1" w:rsidR="00F07DED" w:rsidRPr="00F92952" w:rsidRDefault="00F07DED" w:rsidP="00F92952">
      <w:pPr>
        <w:spacing w:line="800" w:lineRule="exact"/>
        <w:jc w:val="center"/>
        <w:rPr>
          <w:rFonts w:ascii="ＭＳ Ｐゴシック" w:eastAsia="ＭＳ Ｐゴシック" w:hAnsi="ＭＳ Ｐゴシック"/>
          <w:b/>
          <w:sz w:val="48"/>
          <w:szCs w:val="28"/>
        </w:rPr>
      </w:pPr>
      <w:r w:rsidRPr="00F92952">
        <w:rPr>
          <w:rFonts w:ascii="ＭＳ Ｐゴシック" w:eastAsia="ＭＳ Ｐゴシック" w:hAnsi="ＭＳ Ｐゴシック" w:hint="eastAsia"/>
          <w:b/>
          <w:sz w:val="48"/>
          <w:szCs w:val="44"/>
        </w:rPr>
        <w:t>（案）</w:t>
      </w:r>
    </w:p>
    <w:p w14:paraId="5D8F32FE" w14:textId="77777777" w:rsidR="00F07DED" w:rsidRPr="00AA2807" w:rsidRDefault="00F07DED" w:rsidP="00F92952">
      <w:pPr>
        <w:spacing w:line="800" w:lineRule="exact"/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</w:p>
    <w:p w14:paraId="59A40FB1" w14:textId="77777777" w:rsidR="00F07DED" w:rsidRPr="00AA2807" w:rsidRDefault="00F07DED" w:rsidP="00F07DED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</w:p>
    <w:p w14:paraId="05FAD5D7" w14:textId="77777777" w:rsidR="00F07DED" w:rsidRPr="00AA2807" w:rsidRDefault="00F07DED" w:rsidP="00F07DED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</w:p>
    <w:p w14:paraId="02EA5919" w14:textId="77777777" w:rsidR="00F07DED" w:rsidRPr="00AA2807" w:rsidRDefault="00F07DED" w:rsidP="00F07DED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</w:p>
    <w:p w14:paraId="7368CC33" w14:textId="77777777" w:rsidR="00F07DED" w:rsidRPr="00AA2807" w:rsidRDefault="00F07DED" w:rsidP="00F07DED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</w:p>
    <w:p w14:paraId="01F76976" w14:textId="77777777" w:rsidR="004630C8" w:rsidRPr="00AA2807" w:rsidRDefault="004630C8" w:rsidP="00F07DED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</w:p>
    <w:p w14:paraId="0B958CBE" w14:textId="77777777" w:rsidR="004630C8" w:rsidRPr="00AA2807" w:rsidRDefault="004630C8" w:rsidP="00F07DED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</w:p>
    <w:p w14:paraId="03450356" w14:textId="77777777" w:rsidR="004630C8" w:rsidRPr="00AA2807" w:rsidRDefault="004630C8" w:rsidP="00F07DED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</w:p>
    <w:p w14:paraId="166EC29C" w14:textId="77777777" w:rsidR="00F07DED" w:rsidRPr="00AA2807" w:rsidRDefault="00F07DED" w:rsidP="00F07DED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</w:p>
    <w:p w14:paraId="322C8B74" w14:textId="64321A19" w:rsidR="00F07DED" w:rsidRPr="00AA2807" w:rsidRDefault="00F92952" w:rsidP="00F07DED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令和</w:t>
      </w:r>
      <w:r w:rsidR="00C66A1F">
        <w:rPr>
          <w:rFonts w:ascii="ＭＳ Ｐゴシック" w:eastAsia="ＭＳ Ｐゴシック" w:hAnsi="ＭＳ Ｐゴシック" w:hint="eastAsia"/>
          <w:b/>
          <w:sz w:val="44"/>
          <w:szCs w:val="44"/>
        </w:rPr>
        <w:t>○○</w:t>
      </w:r>
      <w:r w:rsidR="00F07DED" w:rsidRPr="00AA2807">
        <w:rPr>
          <w:rFonts w:ascii="ＭＳ Ｐゴシック" w:eastAsia="ＭＳ Ｐゴシック" w:hAnsi="ＭＳ Ｐゴシック" w:hint="eastAsia"/>
          <w:b/>
          <w:sz w:val="44"/>
          <w:szCs w:val="44"/>
        </w:rPr>
        <w:t>年○月</w:t>
      </w:r>
    </w:p>
    <w:p w14:paraId="71EE9E21" w14:textId="77777777" w:rsidR="00F07DED" w:rsidRPr="00AA2807" w:rsidRDefault="00F07DED" w:rsidP="00F07DED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</w:p>
    <w:p w14:paraId="6A3552A5" w14:textId="77777777" w:rsidR="00F07DED" w:rsidRPr="00AA2807" w:rsidRDefault="00F07DED" w:rsidP="00F07DED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 w:rsidRPr="00AA2807">
        <w:rPr>
          <w:rFonts w:ascii="ＭＳ Ｐゴシック" w:eastAsia="ＭＳ Ｐゴシック" w:hAnsi="ＭＳ Ｐゴシック" w:hint="eastAsia"/>
          <w:b/>
          <w:sz w:val="44"/>
          <w:szCs w:val="44"/>
        </w:rPr>
        <w:t>○○森林組合</w:t>
      </w:r>
    </w:p>
    <w:p w14:paraId="66F9A7E3" w14:textId="3AEDD3F5" w:rsidR="00F92952" w:rsidRDefault="00F92952">
      <w:pPr>
        <w:widowControl/>
        <w:jc w:val="left"/>
        <w:rPr>
          <w:rFonts w:ascii="ＭＳ Ｐゴシック" w:eastAsia="ＭＳ Ｐゴシック" w:hAnsi="ＭＳ Ｐゴシック"/>
          <w:b/>
          <w:sz w:val="44"/>
          <w:szCs w:val="44"/>
        </w:rPr>
      </w:pPr>
      <w:r>
        <w:rPr>
          <w:rFonts w:ascii="ＭＳ Ｐゴシック" w:eastAsia="ＭＳ Ｐゴシック" w:hAnsi="ＭＳ Ｐゴシック"/>
          <w:b/>
          <w:sz w:val="44"/>
          <w:szCs w:val="44"/>
        </w:rPr>
        <w:br w:type="page"/>
      </w:r>
    </w:p>
    <w:p w14:paraId="50E9378B" w14:textId="77777777" w:rsidR="00F07DED" w:rsidRPr="006529C8" w:rsidRDefault="00F07DED" w:rsidP="00F92952">
      <w:pPr>
        <w:widowControl/>
        <w:jc w:val="left"/>
        <w:rPr>
          <w:rFonts w:asciiTheme="majorEastAsia" w:eastAsiaTheme="majorEastAsia" w:hAnsiTheme="majorEastAsia"/>
          <w:b/>
          <w:sz w:val="44"/>
          <w:szCs w:val="44"/>
        </w:rPr>
      </w:pPr>
    </w:p>
    <w:p w14:paraId="6C6D06D2" w14:textId="068501AB" w:rsidR="004630C8" w:rsidRPr="00577467" w:rsidRDefault="00F92952" w:rsidP="004630C8">
      <w:pPr>
        <w:jc w:val="center"/>
        <w:rPr>
          <w:rFonts w:asciiTheme="majorEastAsia" w:eastAsiaTheme="majorEastAsia" w:hAnsiTheme="majorEastAsia"/>
          <w:sz w:val="44"/>
          <w:szCs w:val="44"/>
        </w:rPr>
      </w:pPr>
      <w:proofErr w:type="spellStart"/>
      <w:r w:rsidRPr="00577467">
        <w:rPr>
          <w:rFonts w:asciiTheme="majorEastAsia" w:eastAsiaTheme="majorEastAsia" w:hAnsiTheme="majorEastAsia" w:hint="eastAsia"/>
          <w:sz w:val="44"/>
          <w:szCs w:val="44"/>
        </w:rPr>
        <w:t>JForest</w:t>
      </w:r>
      <w:proofErr w:type="spellEnd"/>
      <w:r w:rsidRPr="00577467">
        <w:rPr>
          <w:rFonts w:asciiTheme="majorEastAsia" w:eastAsiaTheme="majorEastAsia" w:hAnsiTheme="majorEastAsia" w:hint="eastAsia"/>
          <w:sz w:val="44"/>
          <w:szCs w:val="44"/>
        </w:rPr>
        <w:t>○○森林組合ビジョン2030</w:t>
      </w:r>
    </w:p>
    <w:p w14:paraId="167A9793" w14:textId="77777777" w:rsidR="00F07DED" w:rsidRPr="00577467" w:rsidRDefault="00F07DED" w:rsidP="00F07DED">
      <w:pPr>
        <w:rPr>
          <w:rFonts w:asciiTheme="majorEastAsia" w:eastAsiaTheme="majorEastAsia" w:hAnsiTheme="majorEastAsia"/>
          <w:sz w:val="28"/>
          <w:szCs w:val="28"/>
        </w:rPr>
      </w:pPr>
    </w:p>
    <w:p w14:paraId="58E4F688" w14:textId="77777777" w:rsidR="00F07DED" w:rsidRPr="00577467" w:rsidRDefault="00F07DED" w:rsidP="00F07DED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577467">
        <w:rPr>
          <w:rFonts w:asciiTheme="majorEastAsia" w:eastAsiaTheme="majorEastAsia" w:hAnsiTheme="majorEastAsia" w:hint="eastAsia"/>
          <w:sz w:val="44"/>
          <w:szCs w:val="44"/>
        </w:rPr>
        <w:t>目　　　次</w:t>
      </w:r>
    </w:p>
    <w:p w14:paraId="62D29665" w14:textId="77777777" w:rsidR="00F07DED" w:rsidRPr="00577467" w:rsidRDefault="00F07DED" w:rsidP="00F07DED">
      <w:pPr>
        <w:rPr>
          <w:rFonts w:asciiTheme="majorEastAsia" w:eastAsiaTheme="majorEastAsia" w:hAnsiTheme="majorEastAsia"/>
          <w:sz w:val="28"/>
          <w:szCs w:val="28"/>
        </w:rPr>
      </w:pPr>
    </w:p>
    <w:p w14:paraId="751C9639" w14:textId="156F795A" w:rsidR="00A20688" w:rsidRDefault="00F07DED" w:rsidP="00F07DED">
      <w:pPr>
        <w:rPr>
          <w:rFonts w:asciiTheme="majorEastAsia" w:eastAsiaTheme="majorEastAsia" w:hAnsiTheme="majorEastAsia"/>
          <w:sz w:val="28"/>
          <w:szCs w:val="28"/>
        </w:rPr>
      </w:pPr>
      <w:r w:rsidRPr="00577467">
        <w:rPr>
          <w:rFonts w:asciiTheme="majorEastAsia" w:eastAsiaTheme="majorEastAsia" w:hAnsiTheme="majorEastAsia" w:hint="eastAsia"/>
          <w:sz w:val="28"/>
          <w:szCs w:val="28"/>
        </w:rPr>
        <w:t xml:space="preserve">Ⅰ　</w:t>
      </w:r>
      <w:r w:rsidR="00E922F3" w:rsidRPr="00577467">
        <w:rPr>
          <w:rFonts w:asciiTheme="majorEastAsia" w:eastAsiaTheme="majorEastAsia" w:hAnsiTheme="majorEastAsia" w:hint="eastAsia"/>
          <w:sz w:val="28"/>
          <w:szCs w:val="28"/>
        </w:rPr>
        <w:t>全体</w:t>
      </w:r>
      <w:r w:rsidR="004630C8" w:rsidRPr="00577467">
        <w:rPr>
          <w:rFonts w:asciiTheme="majorEastAsia" w:eastAsiaTheme="majorEastAsia" w:hAnsiTheme="majorEastAsia" w:hint="eastAsia"/>
          <w:sz w:val="28"/>
          <w:szCs w:val="28"/>
        </w:rPr>
        <w:t>概要</w:t>
      </w:r>
    </w:p>
    <w:p w14:paraId="708F25FE" w14:textId="77777777" w:rsidR="00A20688" w:rsidRPr="00577467" w:rsidRDefault="00A20688" w:rsidP="00F07DED">
      <w:pPr>
        <w:rPr>
          <w:rFonts w:asciiTheme="majorEastAsia" w:eastAsiaTheme="majorEastAsia" w:hAnsiTheme="majorEastAsia"/>
          <w:sz w:val="28"/>
          <w:szCs w:val="28"/>
        </w:rPr>
      </w:pPr>
    </w:p>
    <w:p w14:paraId="288E4BF9" w14:textId="6A778E31" w:rsidR="00F07DED" w:rsidRDefault="00F07DED" w:rsidP="00A20688">
      <w:pPr>
        <w:spacing w:line="276" w:lineRule="auto"/>
        <w:ind w:rightChars="-68" w:right="-143"/>
        <w:jc w:val="left"/>
        <w:rPr>
          <w:rFonts w:asciiTheme="majorEastAsia" w:eastAsiaTheme="majorEastAsia" w:hAnsiTheme="majorEastAsia"/>
          <w:sz w:val="28"/>
          <w:szCs w:val="28"/>
        </w:rPr>
      </w:pPr>
      <w:r w:rsidRPr="00577467">
        <w:rPr>
          <w:rFonts w:asciiTheme="majorEastAsia" w:eastAsiaTheme="majorEastAsia" w:hAnsiTheme="majorEastAsia" w:hint="eastAsia"/>
          <w:sz w:val="28"/>
          <w:szCs w:val="28"/>
        </w:rPr>
        <w:t xml:space="preserve">Ⅱ　</w:t>
      </w:r>
      <w:r w:rsidR="00E922F3" w:rsidRPr="00577467">
        <w:rPr>
          <w:rFonts w:asciiTheme="majorEastAsia" w:eastAsiaTheme="majorEastAsia" w:hAnsiTheme="majorEastAsia" w:hint="eastAsia"/>
          <w:sz w:val="28"/>
          <w:szCs w:val="28"/>
        </w:rPr>
        <w:t>10年後の夢・目指す姿</w:t>
      </w:r>
    </w:p>
    <w:p w14:paraId="0796EFE1" w14:textId="77777777" w:rsidR="00A20688" w:rsidRPr="00A20688" w:rsidRDefault="00A20688" w:rsidP="00A20688">
      <w:pPr>
        <w:spacing w:line="276" w:lineRule="auto"/>
        <w:ind w:rightChars="-68" w:right="-143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580DCBF6" w14:textId="52899097" w:rsidR="00E922F3" w:rsidRDefault="00F07DED" w:rsidP="00F07DED">
      <w:pPr>
        <w:rPr>
          <w:rFonts w:asciiTheme="majorEastAsia" w:eastAsiaTheme="majorEastAsia" w:hAnsiTheme="majorEastAsia"/>
          <w:sz w:val="28"/>
          <w:szCs w:val="28"/>
        </w:rPr>
      </w:pPr>
      <w:r w:rsidRPr="00577467">
        <w:rPr>
          <w:rFonts w:asciiTheme="majorEastAsia" w:eastAsiaTheme="majorEastAsia" w:hAnsiTheme="majorEastAsia" w:hint="eastAsia"/>
          <w:sz w:val="28"/>
          <w:szCs w:val="28"/>
        </w:rPr>
        <w:t>Ⅲ</w:t>
      </w:r>
      <w:r w:rsidR="00E922F3" w:rsidRPr="00577467">
        <w:rPr>
          <w:rFonts w:asciiTheme="majorEastAsia" w:eastAsiaTheme="majorEastAsia" w:hAnsiTheme="majorEastAsia" w:hint="eastAsia"/>
          <w:sz w:val="28"/>
          <w:szCs w:val="28"/>
        </w:rPr>
        <w:t xml:space="preserve">　取組内容</w:t>
      </w:r>
    </w:p>
    <w:p w14:paraId="027CDA35" w14:textId="77777777" w:rsidR="00A20688" w:rsidRPr="00577467" w:rsidRDefault="00A20688" w:rsidP="00F07DED">
      <w:pPr>
        <w:rPr>
          <w:rFonts w:asciiTheme="majorEastAsia" w:eastAsiaTheme="majorEastAsia" w:hAnsiTheme="majorEastAsia"/>
          <w:sz w:val="28"/>
          <w:szCs w:val="28"/>
        </w:rPr>
      </w:pPr>
    </w:p>
    <w:p w14:paraId="5CC09D40" w14:textId="4777380E" w:rsidR="00E922F3" w:rsidRPr="00577467" w:rsidRDefault="00E922F3" w:rsidP="00F07DED">
      <w:pPr>
        <w:rPr>
          <w:rFonts w:asciiTheme="majorEastAsia" w:eastAsiaTheme="majorEastAsia" w:hAnsiTheme="majorEastAsia"/>
          <w:sz w:val="28"/>
          <w:szCs w:val="28"/>
        </w:rPr>
      </w:pPr>
      <w:r w:rsidRPr="00577467">
        <w:rPr>
          <w:rFonts w:asciiTheme="majorEastAsia" w:eastAsiaTheme="majorEastAsia" w:hAnsiTheme="majorEastAsia" w:cs="ＭＳ 明朝" w:hint="eastAsia"/>
          <w:sz w:val="28"/>
          <w:szCs w:val="28"/>
        </w:rPr>
        <w:t>Ⅳ　目標設定</w:t>
      </w:r>
    </w:p>
    <w:p w14:paraId="4740EA51" w14:textId="77777777" w:rsidR="00F07DED" w:rsidRPr="00577467" w:rsidRDefault="00F07DED" w:rsidP="00F07DED">
      <w:pPr>
        <w:rPr>
          <w:rFonts w:asciiTheme="majorEastAsia" w:eastAsiaTheme="majorEastAsia" w:hAnsiTheme="majorEastAsia"/>
          <w:sz w:val="28"/>
          <w:szCs w:val="28"/>
        </w:rPr>
      </w:pPr>
      <w:r w:rsidRPr="0057746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</w:p>
    <w:p w14:paraId="705CFC50" w14:textId="77777777" w:rsidR="00F07DED" w:rsidRPr="00577467" w:rsidRDefault="00F07DED">
      <w:pPr>
        <w:widowControl/>
        <w:jc w:val="left"/>
        <w:rPr>
          <w:rFonts w:asciiTheme="majorEastAsia" w:eastAsiaTheme="majorEastAsia" w:hAnsiTheme="majorEastAsia"/>
          <w:sz w:val="28"/>
          <w:szCs w:val="24"/>
        </w:rPr>
      </w:pPr>
      <w:r w:rsidRPr="00577467">
        <w:rPr>
          <w:rFonts w:asciiTheme="majorEastAsia" w:eastAsiaTheme="majorEastAsia" w:hAnsiTheme="majorEastAsia"/>
          <w:sz w:val="28"/>
          <w:szCs w:val="24"/>
        </w:rPr>
        <w:br w:type="page"/>
      </w:r>
    </w:p>
    <w:p w14:paraId="2E356A57" w14:textId="42E64795" w:rsidR="00426017" w:rsidRPr="008C0B1E" w:rsidRDefault="00F07DED" w:rsidP="00426017">
      <w:pPr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lastRenderedPageBreak/>
        <w:t>Ⅰ．</w:t>
      </w:r>
      <w:r w:rsidR="001F42D5">
        <w:rPr>
          <w:rFonts w:asciiTheme="majorEastAsia" w:eastAsiaTheme="majorEastAsia" w:hAnsiTheme="majorEastAsia" w:hint="eastAsia"/>
          <w:sz w:val="28"/>
          <w:szCs w:val="24"/>
        </w:rPr>
        <w:t>全体</w:t>
      </w:r>
      <w:r w:rsidR="004630C8">
        <w:rPr>
          <w:rFonts w:asciiTheme="majorEastAsia" w:eastAsiaTheme="majorEastAsia" w:hAnsiTheme="majorEastAsia" w:hint="eastAsia"/>
          <w:sz w:val="28"/>
          <w:szCs w:val="24"/>
        </w:rPr>
        <w:t>概要</w:t>
      </w:r>
    </w:p>
    <w:p w14:paraId="300D6162" w14:textId="2DBD8626" w:rsidR="00963823" w:rsidRDefault="00963823" w:rsidP="002D224C">
      <w:pPr>
        <w:rPr>
          <w:rFonts w:asciiTheme="majorEastAsia" w:eastAsiaTheme="majorEastAsia" w:hAnsiTheme="majorEastAsia"/>
          <w:sz w:val="24"/>
          <w:szCs w:val="24"/>
        </w:rPr>
      </w:pPr>
    </w:p>
    <w:p w14:paraId="5AD03DD7" w14:textId="3F584715" w:rsidR="00F92952" w:rsidRDefault="00F92952" w:rsidP="002D224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１．全国統一目標（スローガン）</w:t>
      </w:r>
    </w:p>
    <w:p w14:paraId="3C56A59E" w14:textId="77777777" w:rsidR="00F92952" w:rsidRDefault="00F92952" w:rsidP="002D224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1752EF37" w14:textId="34F529F0" w:rsidR="00F92952" w:rsidRPr="00577467" w:rsidRDefault="00F92952" w:rsidP="00F92952">
      <w:pPr>
        <w:jc w:val="center"/>
        <w:rPr>
          <w:rFonts w:asciiTheme="minorEastAsia" w:hAnsiTheme="minorEastAsia"/>
          <w:sz w:val="24"/>
          <w:szCs w:val="24"/>
        </w:rPr>
      </w:pPr>
      <w:r w:rsidRPr="00577467">
        <w:rPr>
          <w:rFonts w:asciiTheme="minorEastAsia" w:hAnsiTheme="minorEastAsia" w:hint="eastAsia"/>
          <w:sz w:val="24"/>
          <w:szCs w:val="24"/>
        </w:rPr>
        <w:t>～地域森林の適切な利用・保全と林業経営の更なる発展に向けて～</w:t>
      </w:r>
    </w:p>
    <w:p w14:paraId="34FD3C6B" w14:textId="14E59FB6" w:rsidR="00F92952" w:rsidRPr="00577467" w:rsidRDefault="00F92952" w:rsidP="002D224C">
      <w:pPr>
        <w:rPr>
          <w:rFonts w:asciiTheme="minorEastAsia" w:hAnsiTheme="minorEastAsia"/>
          <w:sz w:val="24"/>
          <w:szCs w:val="24"/>
        </w:rPr>
      </w:pPr>
    </w:p>
    <w:p w14:paraId="7BF95387" w14:textId="52595884" w:rsidR="00F92952" w:rsidRPr="00577467" w:rsidRDefault="00204171" w:rsidP="00F9295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我々</w:t>
      </w:r>
      <w:r w:rsidR="00F92952" w:rsidRPr="00577467">
        <w:rPr>
          <w:rFonts w:asciiTheme="minorEastAsia" w:hAnsiTheme="minorEastAsia" w:hint="eastAsia"/>
          <w:sz w:val="24"/>
          <w:szCs w:val="24"/>
        </w:rPr>
        <w:t>森林組合系統は、厳しい林業経営環境において、地域の森林を守り育て、組合員の経済的社会的地位の向上に取り組んできた。</w:t>
      </w:r>
    </w:p>
    <w:p w14:paraId="27064985" w14:textId="77777777" w:rsidR="00F92952" w:rsidRPr="00577467" w:rsidRDefault="00F92952" w:rsidP="00F92952">
      <w:pPr>
        <w:rPr>
          <w:rFonts w:asciiTheme="minorEastAsia" w:hAnsiTheme="minorEastAsia"/>
          <w:sz w:val="24"/>
          <w:szCs w:val="24"/>
        </w:rPr>
      </w:pPr>
      <w:r w:rsidRPr="00577467">
        <w:rPr>
          <w:rFonts w:asciiTheme="minorEastAsia" w:hAnsiTheme="minorEastAsia" w:hint="eastAsia"/>
          <w:sz w:val="24"/>
          <w:szCs w:val="24"/>
        </w:rPr>
        <w:t xml:space="preserve">　令和６年度より森林環境税が広く国民から徴収される中、地域の森林整備の主たる担い手として、森林環境譲与税の活用に協力しつつ、引き続き適切な森林の利用・保全を通じて森林の持つ公益的機能の維持・増進を図り、SDGsの達成に貢献していく。</w:t>
      </w:r>
    </w:p>
    <w:p w14:paraId="482CD492" w14:textId="373F4750" w:rsidR="00F92952" w:rsidRPr="00577467" w:rsidRDefault="00F92952" w:rsidP="00F92952">
      <w:pPr>
        <w:rPr>
          <w:rFonts w:asciiTheme="minorEastAsia" w:hAnsiTheme="minorEastAsia"/>
          <w:sz w:val="24"/>
          <w:szCs w:val="24"/>
        </w:rPr>
      </w:pPr>
      <w:r w:rsidRPr="00577467">
        <w:rPr>
          <w:rFonts w:asciiTheme="minorEastAsia" w:hAnsiTheme="minorEastAsia" w:hint="eastAsia"/>
          <w:sz w:val="24"/>
          <w:szCs w:val="24"/>
        </w:rPr>
        <w:t xml:space="preserve">　その上で、先人たちが植えた人工林が成熟期を迎えた今こそ、森林組合系統を挙げて、持続可能な林業経営を通じて、以下の３つの課題に取り組むこととする。</w:t>
      </w:r>
    </w:p>
    <w:p w14:paraId="229C3C6E" w14:textId="560CA33A" w:rsidR="00F92952" w:rsidRPr="00577467" w:rsidRDefault="00F92952" w:rsidP="002D224C">
      <w:pPr>
        <w:rPr>
          <w:rFonts w:asciiTheme="minorEastAsia" w:hAnsiTheme="minorEastAsia"/>
          <w:sz w:val="24"/>
          <w:szCs w:val="24"/>
        </w:rPr>
      </w:pPr>
      <w:r w:rsidRPr="00577467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4912780" w14:textId="5ED41D74" w:rsidR="00F92952" w:rsidRPr="00577467" w:rsidRDefault="00F92952" w:rsidP="00F92952">
      <w:pPr>
        <w:rPr>
          <w:rFonts w:asciiTheme="minorEastAsia" w:hAnsiTheme="minorEastAsia"/>
          <w:sz w:val="24"/>
          <w:szCs w:val="24"/>
        </w:rPr>
      </w:pPr>
      <w:r w:rsidRPr="00577467">
        <w:rPr>
          <w:rFonts w:asciiTheme="minorEastAsia" w:hAnsiTheme="minorEastAsia" w:hint="eastAsia"/>
          <w:sz w:val="24"/>
          <w:szCs w:val="24"/>
        </w:rPr>
        <w:t xml:space="preserve">　（１）組合員サービスの向上</w:t>
      </w:r>
    </w:p>
    <w:p w14:paraId="7FA55EDE" w14:textId="4A83CA69" w:rsidR="00F92952" w:rsidRPr="00577467" w:rsidRDefault="00F92952" w:rsidP="00F92952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577467">
        <w:rPr>
          <w:rFonts w:asciiTheme="minorEastAsia" w:hAnsiTheme="minorEastAsia" w:hint="eastAsia"/>
          <w:sz w:val="24"/>
          <w:szCs w:val="24"/>
        </w:rPr>
        <w:t xml:space="preserve">　　　組合員の意向が多様化している中、協同組合として組合員に対して「何ができるか」を考え実践する。その一つとして、組合員への一層の利益還元を実現する。</w:t>
      </w:r>
    </w:p>
    <w:p w14:paraId="06357725" w14:textId="77777777" w:rsidR="00F92952" w:rsidRPr="00577467" w:rsidRDefault="00F92952" w:rsidP="00F92952">
      <w:pPr>
        <w:rPr>
          <w:rFonts w:asciiTheme="minorEastAsia" w:hAnsiTheme="minorEastAsia"/>
          <w:sz w:val="24"/>
          <w:szCs w:val="24"/>
        </w:rPr>
      </w:pPr>
    </w:p>
    <w:p w14:paraId="4C2869BB" w14:textId="7170AE74" w:rsidR="00F92952" w:rsidRPr="00577467" w:rsidRDefault="00F92952" w:rsidP="00F9295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77467">
        <w:rPr>
          <w:rFonts w:asciiTheme="minorEastAsia" w:hAnsiTheme="minorEastAsia" w:hint="eastAsia"/>
          <w:sz w:val="24"/>
          <w:szCs w:val="24"/>
        </w:rPr>
        <w:t>（２）働く人の所得向上・就業環境改善</w:t>
      </w:r>
    </w:p>
    <w:p w14:paraId="456D19FA" w14:textId="2E96DF1D" w:rsidR="00F92952" w:rsidRPr="00577467" w:rsidRDefault="00F92952" w:rsidP="00F92952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577467">
        <w:rPr>
          <w:rFonts w:asciiTheme="minorEastAsia" w:hAnsiTheme="minorEastAsia" w:hint="eastAsia"/>
          <w:sz w:val="24"/>
          <w:szCs w:val="24"/>
        </w:rPr>
        <w:t xml:space="preserve">　　他産業との賃金格差や労働環境等の課題がある中、内勤職員・現場技能者について所得の向上・労働安全対策をはじめとした就業環境改善を進める。</w:t>
      </w:r>
    </w:p>
    <w:p w14:paraId="058A6D02" w14:textId="77777777" w:rsidR="00F92952" w:rsidRPr="00577467" w:rsidRDefault="00F92952" w:rsidP="00F92952">
      <w:pPr>
        <w:rPr>
          <w:rFonts w:asciiTheme="minorEastAsia" w:hAnsiTheme="minorEastAsia"/>
          <w:sz w:val="24"/>
          <w:szCs w:val="24"/>
        </w:rPr>
      </w:pPr>
    </w:p>
    <w:p w14:paraId="2A848965" w14:textId="52D2DA89" w:rsidR="00F92952" w:rsidRPr="00577467" w:rsidRDefault="00F92952" w:rsidP="00F9295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77467">
        <w:rPr>
          <w:rFonts w:asciiTheme="minorEastAsia" w:hAnsiTheme="minorEastAsia" w:hint="eastAsia"/>
          <w:sz w:val="24"/>
          <w:szCs w:val="24"/>
        </w:rPr>
        <w:t>（３）事業拡大・効率化による経営の安定</w:t>
      </w:r>
    </w:p>
    <w:p w14:paraId="09677A7E" w14:textId="62C18E7B" w:rsidR="00F92952" w:rsidRPr="00577467" w:rsidRDefault="00F92952" w:rsidP="00F92952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577467">
        <w:rPr>
          <w:rFonts w:asciiTheme="minorEastAsia" w:hAnsiTheme="minorEastAsia" w:hint="eastAsia"/>
          <w:sz w:val="24"/>
          <w:szCs w:val="24"/>
        </w:rPr>
        <w:t xml:space="preserve">　　　人工林が成熟期を迎え林産事業・販売事業が拡大し、また森林環境譲与税や森林経営管理制度、森林組合法改正などの新たな仕組みが始まった中、事業拡大やICTの活用を含めた効率化を進め、安定的黒字経営を実現する。</w:t>
      </w:r>
    </w:p>
    <w:p w14:paraId="02303EAB" w14:textId="77777777" w:rsidR="00F92952" w:rsidRDefault="00F92952" w:rsidP="002D224C">
      <w:pPr>
        <w:rPr>
          <w:rFonts w:asciiTheme="majorEastAsia" w:eastAsiaTheme="majorEastAsia" w:hAnsiTheme="majorEastAsia"/>
          <w:sz w:val="24"/>
          <w:szCs w:val="24"/>
        </w:rPr>
      </w:pPr>
    </w:p>
    <w:p w14:paraId="2EBF7E69" w14:textId="6AE5851B" w:rsidR="00F92952" w:rsidRDefault="00F92952" w:rsidP="002D224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２．運動期間</w:t>
      </w:r>
    </w:p>
    <w:p w14:paraId="58AD1711" w14:textId="6941E54A" w:rsidR="00677BE4" w:rsidRDefault="00F92952" w:rsidP="002D224C">
      <w:pPr>
        <w:rPr>
          <w:rFonts w:asciiTheme="minorEastAsia" w:hAnsiTheme="minorEastAsia"/>
          <w:sz w:val="24"/>
          <w:szCs w:val="24"/>
        </w:rPr>
      </w:pPr>
      <w:r w:rsidRPr="00577467">
        <w:rPr>
          <w:rFonts w:asciiTheme="minorEastAsia" w:hAnsiTheme="minorEastAsia" w:hint="eastAsia"/>
          <w:sz w:val="24"/>
          <w:szCs w:val="24"/>
        </w:rPr>
        <w:t xml:space="preserve">　令和12年度末まで</w:t>
      </w:r>
    </w:p>
    <w:p w14:paraId="20063129" w14:textId="240369BC" w:rsidR="00677BE4" w:rsidRPr="00677BE4" w:rsidRDefault="00677BE4" w:rsidP="00677BE4">
      <w:pPr>
        <w:pStyle w:val="a3"/>
        <w:numPr>
          <w:ilvl w:val="0"/>
          <w:numId w:val="37"/>
        </w:numPr>
        <w:spacing w:beforeLines="50" w:before="159"/>
        <w:ind w:leftChars="0" w:left="595" w:hanging="3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令和７年度に５年間の取組事項の成果検証を行う。</w:t>
      </w:r>
    </w:p>
    <w:p w14:paraId="5B5878C4" w14:textId="4347F20C" w:rsidR="001F42D5" w:rsidRDefault="001F42D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4006227F" w14:textId="59F8F91A" w:rsidR="001F42D5" w:rsidRPr="008C0B1E" w:rsidRDefault="00653865" w:rsidP="001F42D5">
      <w:pPr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lastRenderedPageBreak/>
        <w:t>Ⅱ</w:t>
      </w:r>
      <w:r w:rsidR="001F42D5">
        <w:rPr>
          <w:rFonts w:asciiTheme="majorEastAsia" w:eastAsiaTheme="majorEastAsia" w:hAnsiTheme="majorEastAsia" w:hint="eastAsia"/>
          <w:sz w:val="28"/>
          <w:szCs w:val="24"/>
        </w:rPr>
        <w:t>．</w:t>
      </w:r>
      <w:r>
        <w:rPr>
          <w:rFonts w:asciiTheme="majorEastAsia" w:eastAsiaTheme="majorEastAsia" w:hAnsiTheme="majorEastAsia" w:hint="eastAsia"/>
          <w:sz w:val="28"/>
          <w:szCs w:val="24"/>
        </w:rPr>
        <w:t>10年後の夢・目指す姿</w:t>
      </w:r>
    </w:p>
    <w:p w14:paraId="3A1D94B2" w14:textId="073DC71D" w:rsidR="001F42D5" w:rsidRPr="001F42D5" w:rsidRDefault="00A20688" w:rsidP="002D224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74BA5" wp14:editId="5DEFFB29">
                <wp:simplePos x="0" y="0"/>
                <wp:positionH relativeFrom="column">
                  <wp:posOffset>1958340</wp:posOffset>
                </wp:positionH>
                <wp:positionV relativeFrom="paragraph">
                  <wp:posOffset>95885</wp:posOffset>
                </wp:positionV>
                <wp:extent cx="2790825" cy="619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619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E3ECC" w14:textId="231AA80F" w:rsidR="009204FC" w:rsidRPr="009204FC" w:rsidRDefault="00F9506E" w:rsidP="00F9295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「新系統</w:t>
                            </w:r>
                            <w:r>
                              <w:t>運動</w:t>
                            </w:r>
                            <w:r>
                              <w:rPr>
                                <w:rFonts w:hint="eastAsia"/>
                              </w:rPr>
                              <w:t>検討</w:t>
                            </w:r>
                            <w:r w:rsidR="00F92952">
                              <w:t>用</w:t>
                            </w:r>
                            <w:r w:rsidR="00F92952">
                              <w:rPr>
                                <w:rFonts w:hint="eastAsia"/>
                              </w:rPr>
                              <w:t>ワーク</w:t>
                            </w:r>
                            <w:r w:rsidR="009204FC">
                              <w:t>シート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 w:rsidR="009204FC">
                              <w:rPr>
                                <w:rFonts w:hint="eastAsia"/>
                              </w:rPr>
                              <w:t>を</w:t>
                            </w:r>
                            <w:r w:rsidR="009204FC">
                              <w:t>活用している場合、</w:t>
                            </w:r>
                            <w:r w:rsidR="009204FC">
                              <w:rPr>
                                <w:rFonts w:hint="eastAsia"/>
                              </w:rPr>
                              <w:t>シート</w:t>
                            </w:r>
                            <w:r w:rsidR="0001027D">
                              <w:rPr>
                                <w:rFonts w:hint="eastAsia"/>
                              </w:rPr>
                              <w:t>２</w:t>
                            </w:r>
                            <w:r w:rsidR="009204FC">
                              <w:t>を元に</w:t>
                            </w:r>
                            <w:r w:rsidR="009204FC">
                              <w:rPr>
                                <w:rFonts w:hint="eastAsia"/>
                              </w:rPr>
                              <w:t>記載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74BA5" id="_x0000_s1028" style="position:absolute;left:0;text-align:left;margin-left:154.2pt;margin-top:7.55pt;width:219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WA0uwIAAAgGAAAOAAAAZHJzL2Uyb0RvYy54bWysVM1u1DAQviPxDpbvNMmqv6tmq1WrIqRS&#10;KlrUs9exuxG2x9jeTZb3gAeAM2fEgcehEm/B2MmmS6kEqrgk8//zeWYOj1qtyFI4X4MpabGVUyIM&#10;h6o2NyV9c3X6bJ8SH5ipmAIjSroSnh5Nnj45bOxYjGAOqhKOYBDjx40t6TwEO84yz+dCM78FVhhU&#10;SnCaBWTdTVY51mB0rbJRnu9mDbjKOuDCe5SedEo6SfGlFDy8ktKLQFRJsbaQvi59Z/GbTQ7Z+MYx&#10;O695XwZ7RBWa1QaTDqFOWGBk4eo/QumaO/AgwxYHnYGUNRepB+ymyO91czlnVqReEBxvB5j8/wvL&#10;z5cXjtQVvh0lhml8otsvn28/fvvx/VP288PXjiJFBKqxfoz2l/bC9ZxHMnbdSqfjH/shbQJ3NYAr&#10;2kA4Ckd7B/n+aIcSjrrd4qBAGsNkd97W+fBcgCaRKKnDx0uYsuWZD53p2iQm86Dq6rRWKjFxYMSx&#10;cmTJ8KkZ58KEIrmrhX4JVSfHkcn7R0cxjkYn3l+LsZo0ejFSqu23JMo8Nu/OvyTA5DFDFnHukE1U&#10;WCkR8yrzWkh8qohlamyodLPn3R7UZB3dJCI0OHaI3HNUCFQHb28b3URansEx/3vGwSNlBRMGZ10b&#10;cA8FqN4OmTv7dfddz7H90M7aNJ+jWGOUzKBa4cw66JbZW35a48CcMR8umMPtxT3HixRe4UcqaEoK&#10;PUXJHNz7h+TRHpcKtZQ0eA1K6t8tmBOUqBcG1+2g2N6O5yMx2zt7I2Tcpma2qTELfQw4hbhSWF0i&#10;o31Qa1I60Nd4uKYxK6qY4Zi7pDy4NXMcuiuFp4+L6TSZ4cmwLJyZS8tj8IhzXIir9po5229NwH07&#10;h/XlYON7y9PZRk8D00UAWafNusO1fwE8N2n++9MY79kmn6zuDvjkFwAAAP//AwBQSwMEFAAGAAgA&#10;AAAhAMjQDyvgAAAACgEAAA8AAABkcnMvZG93bnJldi54bWxMj8FOwzAMhu9IvENkJC6IpRlbN0rT&#10;qUzagQOHjT6A14S2onFKk23l7fFOcLT/T78/55vJ9eJsx9B50qBmCQhLtTcdNRqqj93jGkSISAZ7&#10;T1bDjw2wKW5vcsyMv9Deng+xEVxCIUMNbYxDJmWoW+swzPxgibNPPzqMPI6NNCNeuNz1cp4kqXTY&#10;EV9ocbDb1tZfh5PTsH1Tyyr9flflaxkfKofNfkhLre/vpvIFRLRT/IPhqs/qULDT0Z/IBNFreErW&#10;C0Y5WCoQDKwWq2cQR16oeQqyyOX/F4pfAAAA//8DAFBLAQItABQABgAIAAAAIQC2gziS/gAAAOEB&#10;AAATAAAAAAAAAAAAAAAAAAAAAABbQ29udGVudF9UeXBlc10ueG1sUEsBAi0AFAAGAAgAAAAhADj9&#10;If/WAAAAlAEAAAsAAAAAAAAAAAAAAAAALwEAAF9yZWxzLy5yZWxzUEsBAi0AFAAGAAgAAAAhAHhJ&#10;YDS7AgAACAYAAA4AAAAAAAAAAAAAAAAALgIAAGRycy9lMm9Eb2MueG1sUEsBAi0AFAAGAAgAAAAh&#10;AMjQDyvgAAAACgEAAA8AAAAAAAAAAAAAAAAAFQUAAGRycy9kb3ducmV2LnhtbFBLBQYAAAAABAAE&#10;APMAAAAiBgAAAAA=&#10;" fillcolor="#deeaf6 [660]" strokecolor="#1f4d78 [1604]" strokeweight="1pt">
                <v:textbox>
                  <w:txbxContent>
                    <w:p w14:paraId="28FE3ECC" w14:textId="231AA80F" w:rsidR="009204FC" w:rsidRPr="009204FC" w:rsidRDefault="00F9506E" w:rsidP="00F9295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「新系統</w:t>
                      </w:r>
                      <w:r>
                        <w:t>運動</w:t>
                      </w:r>
                      <w:r>
                        <w:rPr>
                          <w:rFonts w:hint="eastAsia"/>
                        </w:rPr>
                        <w:t>検討</w:t>
                      </w:r>
                      <w:r w:rsidR="00F92952">
                        <w:t>用</w:t>
                      </w:r>
                      <w:r w:rsidR="00F92952">
                        <w:rPr>
                          <w:rFonts w:hint="eastAsia"/>
                        </w:rPr>
                        <w:t>ワーク</w:t>
                      </w:r>
                      <w:r w:rsidR="009204FC">
                        <w:t>シート</w:t>
                      </w:r>
                      <w:r>
                        <w:rPr>
                          <w:rFonts w:hint="eastAsia"/>
                        </w:rPr>
                        <w:t>」</w:t>
                      </w:r>
                      <w:r w:rsidR="009204FC">
                        <w:rPr>
                          <w:rFonts w:hint="eastAsia"/>
                        </w:rPr>
                        <w:t>を</w:t>
                      </w:r>
                      <w:r w:rsidR="009204FC">
                        <w:t>活用している場合、</w:t>
                      </w:r>
                      <w:r w:rsidR="009204FC">
                        <w:rPr>
                          <w:rFonts w:hint="eastAsia"/>
                        </w:rPr>
                        <w:t>シート</w:t>
                      </w:r>
                      <w:r w:rsidR="0001027D">
                        <w:rPr>
                          <w:rFonts w:hint="eastAsia"/>
                        </w:rPr>
                        <w:t>２</w:t>
                      </w:r>
                      <w:r w:rsidR="009204FC">
                        <w:t>を元に</w:t>
                      </w:r>
                      <w:r w:rsidR="009204FC">
                        <w:rPr>
                          <w:rFonts w:hint="eastAsia"/>
                        </w:rPr>
                        <w:t>記載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E1837A4" w14:textId="25B28105" w:rsidR="00F07DED" w:rsidRDefault="00653865" w:rsidP="002D224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01027D">
        <w:rPr>
          <w:rFonts w:asciiTheme="majorEastAsia" w:eastAsiaTheme="majorEastAsia" w:hAnsiTheme="majorEastAsia" w:hint="eastAsia"/>
          <w:sz w:val="24"/>
          <w:szCs w:val="24"/>
        </w:rPr>
        <w:t>．夢</w:t>
      </w:r>
    </w:p>
    <w:p w14:paraId="4F1039A9" w14:textId="062CFEF6" w:rsidR="007D41CE" w:rsidRDefault="00F92952" w:rsidP="002D224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C80F7D0" w14:textId="77777777" w:rsidR="007D41CE" w:rsidRDefault="007D41CE" w:rsidP="002D224C">
      <w:pPr>
        <w:rPr>
          <w:rFonts w:asciiTheme="majorEastAsia" w:eastAsiaTheme="majorEastAsia" w:hAnsiTheme="majorEastAsia"/>
          <w:sz w:val="24"/>
          <w:szCs w:val="24"/>
        </w:rPr>
      </w:pPr>
    </w:p>
    <w:p w14:paraId="74D1F451" w14:textId="76FD642F" w:rsidR="007D41CE" w:rsidRDefault="007D41CE" w:rsidP="002D224C">
      <w:pPr>
        <w:rPr>
          <w:rFonts w:asciiTheme="majorEastAsia" w:eastAsiaTheme="majorEastAsia" w:hAnsiTheme="majorEastAsia"/>
          <w:sz w:val="24"/>
          <w:szCs w:val="24"/>
        </w:rPr>
      </w:pPr>
    </w:p>
    <w:p w14:paraId="71F95A2E" w14:textId="191F2C3B" w:rsidR="00653865" w:rsidRDefault="00653865" w:rsidP="002D224C">
      <w:pPr>
        <w:rPr>
          <w:rFonts w:asciiTheme="majorEastAsia" w:eastAsiaTheme="majorEastAsia" w:hAnsiTheme="majorEastAsia"/>
          <w:sz w:val="24"/>
          <w:szCs w:val="24"/>
        </w:rPr>
      </w:pPr>
    </w:p>
    <w:p w14:paraId="5BF09DE9" w14:textId="77777777" w:rsidR="00653865" w:rsidRDefault="00653865" w:rsidP="002D224C">
      <w:pPr>
        <w:rPr>
          <w:rFonts w:asciiTheme="majorEastAsia" w:eastAsiaTheme="majorEastAsia" w:hAnsiTheme="majorEastAsia"/>
          <w:sz w:val="24"/>
          <w:szCs w:val="24"/>
        </w:rPr>
      </w:pPr>
    </w:p>
    <w:p w14:paraId="5866189E" w14:textId="77777777" w:rsidR="00F92952" w:rsidRDefault="00F92952" w:rsidP="002D224C">
      <w:pPr>
        <w:rPr>
          <w:rFonts w:asciiTheme="majorEastAsia" w:eastAsiaTheme="majorEastAsia" w:hAnsiTheme="majorEastAsia"/>
          <w:sz w:val="24"/>
          <w:szCs w:val="24"/>
        </w:rPr>
      </w:pPr>
    </w:p>
    <w:p w14:paraId="1D67691B" w14:textId="32DDF53B" w:rsidR="007D41CE" w:rsidRDefault="00653865" w:rsidP="002D224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F92952">
        <w:rPr>
          <w:rFonts w:asciiTheme="majorEastAsia" w:eastAsiaTheme="majorEastAsia" w:hAnsiTheme="majorEastAsia" w:hint="eastAsia"/>
          <w:sz w:val="24"/>
          <w:szCs w:val="24"/>
        </w:rPr>
        <w:t>．目指す姿</w:t>
      </w:r>
    </w:p>
    <w:p w14:paraId="46D0231D" w14:textId="006B3777" w:rsidR="00F92952" w:rsidRPr="00577467" w:rsidRDefault="0001027D" w:rsidP="002D22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（１）職員・組合員について</w:t>
      </w:r>
    </w:p>
    <w:p w14:paraId="33B9DAAA" w14:textId="2367FF0C" w:rsidR="00F92952" w:rsidRPr="00577467" w:rsidRDefault="00F92952" w:rsidP="002D224C">
      <w:pPr>
        <w:rPr>
          <w:rFonts w:asciiTheme="minorEastAsia" w:hAnsiTheme="minorEastAsia"/>
          <w:sz w:val="24"/>
          <w:szCs w:val="24"/>
        </w:rPr>
      </w:pPr>
    </w:p>
    <w:p w14:paraId="00126751" w14:textId="7CE9E21F" w:rsidR="00F92952" w:rsidRPr="00577467" w:rsidRDefault="00F92952" w:rsidP="00A20688">
      <w:pPr>
        <w:tabs>
          <w:tab w:val="left" w:pos="2977"/>
        </w:tabs>
        <w:rPr>
          <w:rFonts w:asciiTheme="minorEastAsia" w:hAnsiTheme="minorEastAsia"/>
          <w:sz w:val="24"/>
          <w:szCs w:val="24"/>
        </w:rPr>
      </w:pPr>
    </w:p>
    <w:p w14:paraId="3394A936" w14:textId="1BA03FC1" w:rsidR="00653865" w:rsidRPr="00577467" w:rsidRDefault="00653865" w:rsidP="002D224C">
      <w:pPr>
        <w:rPr>
          <w:rFonts w:asciiTheme="minorEastAsia" w:hAnsiTheme="minorEastAsia"/>
          <w:sz w:val="24"/>
          <w:szCs w:val="24"/>
        </w:rPr>
      </w:pPr>
    </w:p>
    <w:p w14:paraId="6DBA9BB0" w14:textId="77777777" w:rsidR="00653865" w:rsidRPr="00577467" w:rsidRDefault="00653865" w:rsidP="002D224C">
      <w:pPr>
        <w:rPr>
          <w:rFonts w:asciiTheme="minorEastAsia" w:hAnsiTheme="minorEastAsia"/>
          <w:sz w:val="24"/>
          <w:szCs w:val="24"/>
        </w:rPr>
      </w:pPr>
    </w:p>
    <w:p w14:paraId="3F2136BC" w14:textId="37E93ACF" w:rsidR="00F92952" w:rsidRDefault="00F92952" w:rsidP="002D224C">
      <w:pPr>
        <w:rPr>
          <w:rFonts w:asciiTheme="minorEastAsia" w:hAnsiTheme="minorEastAsia"/>
          <w:sz w:val="24"/>
          <w:szCs w:val="24"/>
        </w:rPr>
      </w:pPr>
      <w:r w:rsidRPr="00577467">
        <w:rPr>
          <w:rFonts w:asciiTheme="minorEastAsia" w:hAnsiTheme="minorEastAsia" w:hint="eastAsia"/>
          <w:sz w:val="24"/>
          <w:szCs w:val="24"/>
        </w:rPr>
        <w:t xml:space="preserve">　（</w:t>
      </w:r>
      <w:r w:rsidR="00653865" w:rsidRPr="00577467">
        <w:rPr>
          <w:rFonts w:asciiTheme="minorEastAsia" w:hAnsiTheme="minorEastAsia" w:hint="eastAsia"/>
          <w:sz w:val="24"/>
          <w:szCs w:val="24"/>
        </w:rPr>
        <w:t>２</w:t>
      </w:r>
      <w:r w:rsidR="0001027D">
        <w:rPr>
          <w:rFonts w:asciiTheme="minorEastAsia" w:hAnsiTheme="minorEastAsia" w:hint="eastAsia"/>
          <w:sz w:val="24"/>
          <w:szCs w:val="24"/>
        </w:rPr>
        <w:t>）事業について</w:t>
      </w:r>
    </w:p>
    <w:p w14:paraId="0981E055" w14:textId="65632B20" w:rsidR="0001027D" w:rsidRDefault="0001027D" w:rsidP="002D224C">
      <w:pPr>
        <w:rPr>
          <w:rFonts w:asciiTheme="minorEastAsia" w:hAnsiTheme="minorEastAsia"/>
          <w:sz w:val="24"/>
          <w:szCs w:val="24"/>
        </w:rPr>
      </w:pPr>
    </w:p>
    <w:p w14:paraId="287A4FDB" w14:textId="4BB4DED8" w:rsidR="0001027D" w:rsidRDefault="0001027D" w:rsidP="002D224C">
      <w:pPr>
        <w:rPr>
          <w:rFonts w:asciiTheme="minorEastAsia" w:hAnsiTheme="minorEastAsia"/>
          <w:sz w:val="24"/>
          <w:szCs w:val="24"/>
        </w:rPr>
      </w:pPr>
    </w:p>
    <w:p w14:paraId="74D5CF8B" w14:textId="2BF1C245" w:rsidR="0001027D" w:rsidRDefault="0001027D" w:rsidP="002D224C">
      <w:pPr>
        <w:rPr>
          <w:rFonts w:asciiTheme="minorEastAsia" w:hAnsiTheme="minorEastAsia"/>
          <w:sz w:val="24"/>
          <w:szCs w:val="24"/>
        </w:rPr>
      </w:pPr>
    </w:p>
    <w:p w14:paraId="74B68ECE" w14:textId="77777777" w:rsidR="0001027D" w:rsidRDefault="0001027D" w:rsidP="002D224C">
      <w:pPr>
        <w:rPr>
          <w:rFonts w:asciiTheme="minorEastAsia" w:hAnsiTheme="minorEastAsia"/>
          <w:sz w:val="24"/>
          <w:szCs w:val="24"/>
        </w:rPr>
      </w:pPr>
    </w:p>
    <w:p w14:paraId="1F7C5F33" w14:textId="07B9DBF7" w:rsidR="0001027D" w:rsidRPr="00577467" w:rsidRDefault="0001027D" w:rsidP="002D224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（３）その他</w:t>
      </w:r>
    </w:p>
    <w:p w14:paraId="7DFEB485" w14:textId="395CD621" w:rsidR="00F92952" w:rsidRPr="00577467" w:rsidRDefault="00F92952" w:rsidP="002D224C">
      <w:pPr>
        <w:rPr>
          <w:rFonts w:asciiTheme="minorEastAsia" w:hAnsiTheme="minorEastAsia"/>
          <w:sz w:val="24"/>
          <w:szCs w:val="24"/>
        </w:rPr>
      </w:pPr>
    </w:p>
    <w:p w14:paraId="398F9059" w14:textId="3491807A" w:rsidR="00653865" w:rsidRDefault="00653865" w:rsidP="002D224C">
      <w:pPr>
        <w:rPr>
          <w:rFonts w:asciiTheme="majorEastAsia" w:eastAsiaTheme="majorEastAsia" w:hAnsiTheme="majorEastAsia"/>
          <w:sz w:val="24"/>
          <w:szCs w:val="24"/>
        </w:rPr>
      </w:pPr>
    </w:p>
    <w:p w14:paraId="4CFA95A5" w14:textId="77777777" w:rsidR="00653865" w:rsidRDefault="00653865" w:rsidP="002D224C">
      <w:pPr>
        <w:rPr>
          <w:rFonts w:asciiTheme="majorEastAsia" w:eastAsiaTheme="majorEastAsia" w:hAnsiTheme="majorEastAsia"/>
          <w:sz w:val="24"/>
          <w:szCs w:val="24"/>
        </w:rPr>
      </w:pPr>
    </w:p>
    <w:p w14:paraId="3F173EA5" w14:textId="0B7190D6" w:rsidR="00653865" w:rsidRDefault="00653865" w:rsidP="002D224C">
      <w:pPr>
        <w:rPr>
          <w:rFonts w:asciiTheme="majorEastAsia" w:eastAsiaTheme="majorEastAsia" w:hAnsiTheme="majorEastAsia"/>
          <w:sz w:val="24"/>
          <w:szCs w:val="24"/>
        </w:rPr>
      </w:pPr>
    </w:p>
    <w:p w14:paraId="1ECE281A" w14:textId="5279E41D" w:rsidR="00A20688" w:rsidRDefault="00A20688" w:rsidP="002D224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３．ダイナミックな組織・事業再編の検討</w:t>
      </w:r>
    </w:p>
    <w:p w14:paraId="293108C6" w14:textId="3BFA4B74" w:rsidR="00DE6CE9" w:rsidRDefault="00DE6CE9" w:rsidP="002D224C">
      <w:pPr>
        <w:rPr>
          <w:rFonts w:asciiTheme="majorEastAsia" w:eastAsiaTheme="majorEastAsia" w:hAnsiTheme="majorEastAsia"/>
          <w:sz w:val="24"/>
          <w:szCs w:val="24"/>
        </w:rPr>
      </w:pPr>
    </w:p>
    <w:p w14:paraId="0C2D8519" w14:textId="220736D3" w:rsidR="00DE6CE9" w:rsidRDefault="00DE6CE9" w:rsidP="002D224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FB6F9" wp14:editId="2E1B8228">
                <wp:simplePos x="0" y="0"/>
                <wp:positionH relativeFrom="column">
                  <wp:posOffset>1958340</wp:posOffset>
                </wp:positionH>
                <wp:positionV relativeFrom="paragraph">
                  <wp:posOffset>10795</wp:posOffset>
                </wp:positionV>
                <wp:extent cx="3733800" cy="9334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933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B54BC" w14:textId="78844901" w:rsidR="00A20688" w:rsidRPr="009204FC" w:rsidRDefault="00F9506E" w:rsidP="0057746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新系統運動検討</w:t>
                            </w:r>
                            <w:r w:rsidR="00577467">
                              <w:t>用</w:t>
                            </w:r>
                            <w:r w:rsidR="00577467">
                              <w:rPr>
                                <w:rFonts w:hint="eastAsia"/>
                              </w:rPr>
                              <w:t>ワーク</w:t>
                            </w:r>
                            <w:r w:rsidR="00577467">
                              <w:t>シート</w:t>
                            </w:r>
                            <w:r w:rsidR="00A20688">
                              <w:rPr>
                                <w:rFonts w:hint="eastAsia"/>
                              </w:rPr>
                              <w:t>のシート４「</w:t>
                            </w:r>
                            <w:r w:rsidR="00A20688">
                              <w:t>ダイナミックな</w:t>
                            </w:r>
                            <w:r w:rsidR="00A20688">
                              <w:rPr>
                                <w:rFonts w:hint="eastAsia"/>
                              </w:rPr>
                              <w:t>組織</w:t>
                            </w:r>
                            <w:r w:rsidR="00A20688">
                              <w:t>・</w:t>
                            </w:r>
                            <w:r w:rsidR="00A20688">
                              <w:rPr>
                                <w:rFonts w:hint="eastAsia"/>
                              </w:rPr>
                              <w:t>事業</w:t>
                            </w:r>
                            <w:r w:rsidR="00A20688">
                              <w:t>再編</w:t>
                            </w:r>
                            <w:r w:rsidR="00A20688">
                              <w:rPr>
                                <w:rFonts w:hint="eastAsia"/>
                              </w:rPr>
                              <w:t>」</w:t>
                            </w:r>
                            <w:r w:rsidR="00A20688">
                              <w:t>について</w:t>
                            </w:r>
                            <w:r w:rsidR="00A20688">
                              <w:rPr>
                                <w:rFonts w:hint="eastAsia"/>
                              </w:rPr>
                              <w:t>、実施</w:t>
                            </w:r>
                            <w:r w:rsidR="00A20688">
                              <w:t>する場合</w:t>
                            </w:r>
                            <w:r w:rsidR="00A20688">
                              <w:rPr>
                                <w:rFonts w:hint="eastAsia"/>
                              </w:rPr>
                              <w:t>は</w:t>
                            </w:r>
                            <w:r w:rsidR="00A20688">
                              <w:t>適宜記載</w:t>
                            </w:r>
                            <w:r w:rsidR="00A20688">
                              <w:rPr>
                                <w:rFonts w:hint="eastAsia"/>
                              </w:rPr>
                              <w:t>。</w:t>
                            </w:r>
                            <w:r w:rsidR="009D1805">
                              <w:rPr>
                                <w:rFonts w:hint="eastAsia"/>
                              </w:rPr>
                              <w:t>検討</w:t>
                            </w:r>
                            <w:r w:rsidR="009D1805">
                              <w:t>段階のもので可。</w:t>
                            </w:r>
                            <w:r w:rsidR="00A20688">
                              <w:t>実施</w:t>
                            </w:r>
                            <w:r w:rsidR="009D1805">
                              <w:rPr>
                                <w:rFonts w:hint="eastAsia"/>
                              </w:rPr>
                              <w:t>の</w:t>
                            </w:r>
                            <w:r w:rsidR="009D1805">
                              <w:t>予定が</w:t>
                            </w:r>
                            <w:r w:rsidR="009D1805">
                              <w:rPr>
                                <w:rFonts w:hint="eastAsia"/>
                              </w:rPr>
                              <w:t>ない</w:t>
                            </w:r>
                            <w:r w:rsidR="00A20688">
                              <w:t>場合は欄</w:t>
                            </w:r>
                            <w:r w:rsidR="00A20688">
                              <w:rPr>
                                <w:rFonts w:hint="eastAsia"/>
                              </w:rPr>
                              <w:t>ごと</w:t>
                            </w:r>
                            <w:r w:rsidR="00A20688">
                              <w:t>削除して</w:t>
                            </w:r>
                            <w:r w:rsidR="009D1805">
                              <w:rPr>
                                <w:rFonts w:hint="eastAsia"/>
                              </w:rPr>
                              <w:t>構いません</w:t>
                            </w:r>
                            <w:r w:rsidR="009D1805"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FB6F9" id="正方形/長方形 6" o:spid="_x0000_s1029" style="position:absolute;left:0;text-align:left;margin-left:154.2pt;margin-top:.85pt;width:294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e5wgIAAAgGAAAOAAAAZHJzL2Uyb0RvYy54bWysVEtuFDEQ3SNxB8t70vPLb5SeaJQoCCkk&#10;EQnK2uO2My3cLmN7pnu4RzgArFkjFhyHSNyCst3TGUIkUMSmu+z6PNerz8FhUymyFNaVoHPa3+pR&#10;IjSHotQ3OX17dfJijxLnmS6YAi1yuhKOHk6ePzuozVgMYA6qEJZgEO3Gtcnp3HszzjLH56JibguM&#10;0KiUYCvm8WhvssKyGqNXKhv0ejtZDbYwFrhwDm+Pk5JOYnwpBffnUjrhicopvs3Hr43fWfhmkwM2&#10;vrHMzEvePoM94RUVKzWCdqGOmWdkYcs/QlUlt+BA+i0OVQZSllzEHDCbfu9BNpdzZkTMBclxpqPJ&#10;/b+w/Gx5YUlZ5HSHEs0qLNHdl893H7/9+P4p+3n7NUlkJxBVGzdG+0tzYduTQzFk3UhbhT/mQ5pI&#10;7qojVzSecLwc7g6Hez2sAUfd/nA42o7sZ/fexjr/UkBFgpBTi8WLnLLlqfOIiKZrkwDmQJXFSalU&#10;PISGEUfKkiXDUjPOhfb96K4W1Wso0j22DD4hFh2vsTXSNb4rXSNEbL0QKQL+BqL0U3G3/wUAwQNC&#10;FnhOzEbJr5QIuEq/ERJLhVwOYmLdSzdzjpWKkdA6uElkqHNMjDxwVEhUore1DW4iDk/n2Ps7YucR&#10;UUH7zrkqNdjHAhTvOuRkv84+5RzS982sif05XLfgDIoV9qyFNMzO8JMSG+aUOX/BLE4v9hhuJH+O&#10;H6mgzim0EiVzsB8euw/2OFSopaTGbZBT937BrKBEvdI4bvv90Sisj3gYbe8O8GA3NbNNjV5UR4Bd&#10;2MfdZ3gUg71Xa1FaqK5xcU0DKqqY5oidU+7t+nDk05bC1cfFdBrNcGUY5k/1peEheOA5DMRVc82s&#10;aafG47ydwXpzsPGD4Um2wVPDdOFBlnGyAtOJ17YCuG5i/7erMeyzzXO0ul/gk18AAAD//wMAUEsD&#10;BBQABgAIAAAAIQCZYTgx3QAAAAkBAAAPAAAAZHJzL2Rvd25yZXYueG1sTI/BToNAEIbvJr7DZky8&#10;GLuglVJkabCJBw8eWnmAKUyByM4iu23x7R1Pevzy//nnm3wz20GdafK9YwPxIgJFXLum59ZA9fF6&#10;n4LyAbnBwTEZ+CYPm+L6KsescRfe0XkfWiUj7DM00IUwZlr7uiOLfuFGYsmObrIYBKdWNxNeZNwO&#10;+iGKEm2xZ7nQ4UjbjurP/cka2L7FT1Xy9R6XL2W4qyy2uzEpjbm9mctnUIHm8FeGX31Rh0KcDu7E&#10;jVeDgccoXUpVghUoydN1InwQXqYr0EWu/39Q/AAAAP//AwBQSwECLQAUAAYACAAAACEAtoM4kv4A&#10;AADhAQAAEwAAAAAAAAAAAAAAAAAAAAAAW0NvbnRlbnRfVHlwZXNdLnhtbFBLAQItABQABgAIAAAA&#10;IQA4/SH/1gAAAJQBAAALAAAAAAAAAAAAAAAAAC8BAABfcmVscy8ucmVsc1BLAQItABQABgAIAAAA&#10;IQCvWAe5wgIAAAgGAAAOAAAAAAAAAAAAAAAAAC4CAABkcnMvZTJvRG9jLnhtbFBLAQItABQABgAI&#10;AAAAIQCZYTgx3QAAAAkBAAAPAAAAAAAAAAAAAAAAABwFAABkcnMvZG93bnJldi54bWxQSwUGAAAA&#10;AAQABADzAAAAJgYAAAAA&#10;" fillcolor="#deeaf6 [660]" strokecolor="#1f4d78 [1604]" strokeweight="1pt">
                <v:textbox>
                  <w:txbxContent>
                    <w:p w14:paraId="397B54BC" w14:textId="78844901" w:rsidR="00A20688" w:rsidRPr="009204FC" w:rsidRDefault="00F9506E" w:rsidP="0057746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新系統運動検討</w:t>
                      </w:r>
                      <w:r w:rsidR="00577467">
                        <w:t>用</w:t>
                      </w:r>
                      <w:r w:rsidR="00577467">
                        <w:rPr>
                          <w:rFonts w:hint="eastAsia"/>
                        </w:rPr>
                        <w:t>ワーク</w:t>
                      </w:r>
                      <w:r w:rsidR="00577467">
                        <w:t>シート</w:t>
                      </w:r>
                      <w:r w:rsidR="00A20688">
                        <w:rPr>
                          <w:rFonts w:hint="eastAsia"/>
                        </w:rPr>
                        <w:t>のシート４「</w:t>
                      </w:r>
                      <w:r w:rsidR="00A20688">
                        <w:t>ダイナミックな</w:t>
                      </w:r>
                      <w:r w:rsidR="00A20688">
                        <w:rPr>
                          <w:rFonts w:hint="eastAsia"/>
                        </w:rPr>
                        <w:t>組織</w:t>
                      </w:r>
                      <w:r w:rsidR="00A20688">
                        <w:t>・</w:t>
                      </w:r>
                      <w:r w:rsidR="00A20688">
                        <w:rPr>
                          <w:rFonts w:hint="eastAsia"/>
                        </w:rPr>
                        <w:t>事業</w:t>
                      </w:r>
                      <w:r w:rsidR="00A20688">
                        <w:t>再編</w:t>
                      </w:r>
                      <w:r w:rsidR="00A20688">
                        <w:rPr>
                          <w:rFonts w:hint="eastAsia"/>
                        </w:rPr>
                        <w:t>」</w:t>
                      </w:r>
                      <w:r w:rsidR="00A20688">
                        <w:t>について</w:t>
                      </w:r>
                      <w:r w:rsidR="00A20688">
                        <w:rPr>
                          <w:rFonts w:hint="eastAsia"/>
                        </w:rPr>
                        <w:t>、実施</w:t>
                      </w:r>
                      <w:r w:rsidR="00A20688">
                        <w:t>する場合</w:t>
                      </w:r>
                      <w:r w:rsidR="00A20688">
                        <w:rPr>
                          <w:rFonts w:hint="eastAsia"/>
                        </w:rPr>
                        <w:t>は</w:t>
                      </w:r>
                      <w:r w:rsidR="00A20688">
                        <w:t>適宜記載</w:t>
                      </w:r>
                      <w:r w:rsidR="00A20688">
                        <w:rPr>
                          <w:rFonts w:hint="eastAsia"/>
                        </w:rPr>
                        <w:t>。</w:t>
                      </w:r>
                      <w:r w:rsidR="009D1805">
                        <w:rPr>
                          <w:rFonts w:hint="eastAsia"/>
                        </w:rPr>
                        <w:t>検討</w:t>
                      </w:r>
                      <w:r w:rsidR="009D1805">
                        <w:t>段階のもので可。</w:t>
                      </w:r>
                      <w:r w:rsidR="00A20688">
                        <w:t>実施</w:t>
                      </w:r>
                      <w:r w:rsidR="009D1805">
                        <w:rPr>
                          <w:rFonts w:hint="eastAsia"/>
                        </w:rPr>
                        <w:t>の</w:t>
                      </w:r>
                      <w:r w:rsidR="009D1805">
                        <w:t>予定が</w:t>
                      </w:r>
                      <w:r w:rsidR="009D1805">
                        <w:rPr>
                          <w:rFonts w:hint="eastAsia"/>
                        </w:rPr>
                        <w:t>ない</w:t>
                      </w:r>
                      <w:r w:rsidR="00A20688">
                        <w:t>場合は欄</w:t>
                      </w:r>
                      <w:r w:rsidR="00A20688">
                        <w:rPr>
                          <w:rFonts w:hint="eastAsia"/>
                        </w:rPr>
                        <w:t>ごと</w:t>
                      </w:r>
                      <w:r w:rsidR="00A20688">
                        <w:t>削除して</w:t>
                      </w:r>
                      <w:r w:rsidR="009D1805">
                        <w:rPr>
                          <w:rFonts w:hint="eastAsia"/>
                        </w:rPr>
                        <w:t>構いません</w:t>
                      </w:r>
                      <w:r w:rsidR="009D1805"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5E2013A5" w14:textId="17A73991" w:rsidR="00DE6CE9" w:rsidRDefault="00DE6CE9" w:rsidP="002D224C">
      <w:pPr>
        <w:rPr>
          <w:rFonts w:asciiTheme="majorEastAsia" w:eastAsiaTheme="majorEastAsia" w:hAnsiTheme="majorEastAsia"/>
          <w:sz w:val="24"/>
          <w:szCs w:val="24"/>
        </w:rPr>
      </w:pPr>
    </w:p>
    <w:p w14:paraId="19D85CB8" w14:textId="416CAFB5" w:rsidR="00DE6CE9" w:rsidRDefault="00DE6CE9" w:rsidP="002D224C">
      <w:pPr>
        <w:rPr>
          <w:rFonts w:asciiTheme="majorEastAsia" w:eastAsiaTheme="majorEastAsia" w:hAnsiTheme="majorEastAsia"/>
          <w:sz w:val="24"/>
          <w:szCs w:val="24"/>
        </w:rPr>
      </w:pPr>
    </w:p>
    <w:p w14:paraId="5CFA8761" w14:textId="243BB7CF" w:rsidR="00F07DED" w:rsidRDefault="0065386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B05F047" w14:textId="70AF4CB7" w:rsidR="006F265D" w:rsidRPr="00F07DED" w:rsidRDefault="008D0980" w:rsidP="00F07DED">
      <w:pPr>
        <w:rPr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916394" wp14:editId="715326D6">
                <wp:simplePos x="0" y="0"/>
                <wp:positionH relativeFrom="column">
                  <wp:posOffset>1986915</wp:posOffset>
                </wp:positionH>
                <wp:positionV relativeFrom="paragraph">
                  <wp:posOffset>-327660</wp:posOffset>
                </wp:positionV>
                <wp:extent cx="3562350" cy="6762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676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34711" w14:textId="046C2A1A" w:rsidR="008D0980" w:rsidRPr="009204FC" w:rsidRDefault="00F9506E" w:rsidP="008D098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新系統</w:t>
                            </w:r>
                            <w:r>
                              <w:t>運動</w:t>
                            </w:r>
                            <w:r>
                              <w:rPr>
                                <w:rFonts w:hint="eastAsia"/>
                              </w:rPr>
                              <w:t>検討</w:t>
                            </w:r>
                            <w:r w:rsidR="008D0980">
                              <w:t>用</w:t>
                            </w:r>
                            <w:r w:rsidR="008D0980">
                              <w:rPr>
                                <w:rFonts w:hint="eastAsia"/>
                              </w:rPr>
                              <w:t>ワーク</w:t>
                            </w:r>
                            <w:r w:rsidR="008D0980">
                              <w:t>シート</w:t>
                            </w:r>
                            <w:r w:rsidR="008D0980">
                              <w:rPr>
                                <w:rFonts w:hint="eastAsia"/>
                              </w:rPr>
                              <w:t>を</w:t>
                            </w:r>
                            <w:r w:rsidR="008D0980">
                              <w:t>活用している場合、</w:t>
                            </w:r>
                            <w:r w:rsidR="0001027D">
                              <w:rPr>
                                <w:rFonts w:hint="eastAsia"/>
                              </w:rPr>
                              <w:t>シート３の「</w:t>
                            </w:r>
                            <w:r w:rsidR="0001027D" w:rsidRPr="0001027D">
                              <w:rPr>
                                <w:rFonts w:hint="eastAsia"/>
                              </w:rPr>
                              <w:t>夢・目指す姿を実現するための５年間の具体的取組内容</w:t>
                            </w:r>
                            <w:r w:rsidR="0001027D">
                              <w:rPr>
                                <w:rFonts w:hint="eastAsia"/>
                              </w:rPr>
                              <w:t>」</w:t>
                            </w:r>
                            <w:r w:rsidR="0001027D">
                              <w:t>に</w:t>
                            </w:r>
                            <w:r w:rsidR="00A20688">
                              <w:rPr>
                                <w:rFonts w:hint="eastAsia"/>
                              </w:rPr>
                              <w:t>それぞれ</w:t>
                            </w:r>
                            <w:r w:rsidR="0001027D">
                              <w:t>記載</w:t>
                            </w:r>
                            <w:r w:rsidR="0001027D">
                              <w:rPr>
                                <w:rFonts w:hint="eastAsia"/>
                              </w:rPr>
                              <w:t>した</w:t>
                            </w:r>
                            <w:r w:rsidR="0001027D">
                              <w:t>内容</w:t>
                            </w:r>
                            <w:r w:rsidR="008D0980">
                              <w:t>を元に</w:t>
                            </w:r>
                            <w:r w:rsidR="008D0980">
                              <w:rPr>
                                <w:rFonts w:hint="eastAsia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16394" id="正方形/長方形 5" o:spid="_x0000_s1030" style="position:absolute;left:0;text-align:left;margin-left:156.45pt;margin-top:-25.8pt;width:280.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biwQIAAAgGAAAOAAAAZHJzL2Uyb0RvYy54bWysVM1uEzEQviPxDpbvdJM0SUvUTRW1KkIq&#10;bUWLena8drPC9hjbySa8BzwAnDkjDjwOlXgLxt6fhlIJVHHZHXt+Ps83PweHa63ISjhfgslpf6dH&#10;iTAcitLc5PTN1cmzfUp8YKZgCozI6UZ4ejh9+uSgshMxgAWoQjiCQYyfVDanixDsJMs8XwjN/A5Y&#10;YVApwWkW8OhussKxCqNrlQ16vXFWgSusAy68x9vjWkmnKb6UgodzKb0IROUU3xbS16XvPH6z6QGb&#10;3DhmFyVvnsEe8QrNSoOgXahjFhhZuvKPULrkDjzIsMNBZyBlyUXKAbPp9+5lc7lgVqRckBxvO5r8&#10;/wvLz1YXjpRFTkeUGKaxRLdfPt9+/Pbj+6fs54evtURGkajK+gnaX9oL15w8ijHrtXQ6/jEfsk7k&#10;bjpyxToQjpe7o/Fgd4Q14Kgb740HeylodudtnQ8vBGgShZw6LF7ilK1OfUBENG1NIpgHVRYnpVLp&#10;EBtGHClHVgxLzTgXJvSTu1rqV1DU99gyvaboeI2tUV/vt9cIkVovRkqAv4Eo81jc0b8AIHhEyCLP&#10;NbNJChslIq4yr4XEUiGXg5RY99LtnMexUikSWkc3iQx1jjUj9xwVElU7NbbRTaTh6Rx7f0fsPBIq&#10;mNA569KAeyhA8bZDru3b7OucY/phPV+n/hy2LTiHYoM966AeZm/5SYkNc8p8uGAOpxd7DDdSOMeP&#10;VFDlFBqJkgW49w/dR3scKtRSUuE2yKl/t2ROUKJeGhy35/3hMK6PdBiO9gZ4cNua+bbGLPURYBf2&#10;cfdZnsRoH1QrSgf6GhfXLKKiihmO2DnlwbWHo1BvKVx9XMxmyQxXhmXh1FxaHoNHnuNAXK2vmbPN&#10;1ASctzNoNweb3Bue2jZ6GpgtA8gyTVZkuua1qQCum9RGzWqM+2z7nKzuFvj0FwAAAP//AwBQSwME&#10;FAAGAAgAAAAhAE8SnvvhAAAACgEAAA8AAABkcnMvZG93bnJldi54bWxMj8FOwzAMhu9IvENkJC5o&#10;S7PRsnV1pzKJAwcOG32ArDVttcYpTbaVtyec2NH2p9/fn20n04sLja6zjKDmEQjiytYdNwjl59ts&#10;BcJ5zbXuLRPCDznY5vd3mU5re+U9XQ6+ESGEXaoRWu+HVEpXtWS0m9uBONy+7Gi0D+PYyHrU1xBu&#10;ermIokQa3XH40OqBdi1Vp8PZIOzeVVwm3x+qeC38U2l0sx+SAvHxYSo2IDxN/h+GP/2gDnlwOtoz&#10;1070CEu1WAcUYRarBEQgVi/LsDkixM9rkHkmbyvkvwAAAP//AwBQSwECLQAUAAYACAAAACEAtoM4&#10;kv4AAADhAQAAEwAAAAAAAAAAAAAAAAAAAAAAW0NvbnRlbnRfVHlwZXNdLnhtbFBLAQItABQABgAI&#10;AAAAIQA4/SH/1gAAAJQBAAALAAAAAAAAAAAAAAAAAC8BAABfcmVscy8ucmVsc1BLAQItABQABgAI&#10;AAAAIQAlIUbiwQIAAAgGAAAOAAAAAAAAAAAAAAAAAC4CAABkcnMvZTJvRG9jLnhtbFBLAQItABQA&#10;BgAIAAAAIQBPEp774QAAAAoBAAAPAAAAAAAAAAAAAAAAABsFAABkcnMvZG93bnJldi54bWxQSwUG&#10;AAAAAAQABADzAAAAKQYAAAAA&#10;" fillcolor="#deeaf6 [660]" strokecolor="#1f4d78 [1604]" strokeweight="1pt">
                <v:textbox>
                  <w:txbxContent>
                    <w:p w14:paraId="00134711" w14:textId="046C2A1A" w:rsidR="008D0980" w:rsidRPr="009204FC" w:rsidRDefault="00F9506E" w:rsidP="008D098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新系統</w:t>
                      </w:r>
                      <w:r>
                        <w:t>運動</w:t>
                      </w:r>
                      <w:r>
                        <w:rPr>
                          <w:rFonts w:hint="eastAsia"/>
                        </w:rPr>
                        <w:t>検討</w:t>
                      </w:r>
                      <w:r w:rsidR="008D0980">
                        <w:t>用</w:t>
                      </w:r>
                      <w:r w:rsidR="008D0980">
                        <w:rPr>
                          <w:rFonts w:hint="eastAsia"/>
                        </w:rPr>
                        <w:t>ワーク</w:t>
                      </w:r>
                      <w:r w:rsidR="008D0980">
                        <w:t>シート</w:t>
                      </w:r>
                      <w:r w:rsidR="008D0980">
                        <w:rPr>
                          <w:rFonts w:hint="eastAsia"/>
                        </w:rPr>
                        <w:t>を</w:t>
                      </w:r>
                      <w:r w:rsidR="008D0980">
                        <w:t>活用している場合、</w:t>
                      </w:r>
                      <w:r w:rsidR="0001027D">
                        <w:rPr>
                          <w:rFonts w:hint="eastAsia"/>
                        </w:rPr>
                        <w:t>シート３の「</w:t>
                      </w:r>
                      <w:r w:rsidR="0001027D" w:rsidRPr="0001027D">
                        <w:rPr>
                          <w:rFonts w:hint="eastAsia"/>
                        </w:rPr>
                        <w:t>夢・目指す姿を実現するための５年間の具体的取組内容</w:t>
                      </w:r>
                      <w:r w:rsidR="0001027D">
                        <w:rPr>
                          <w:rFonts w:hint="eastAsia"/>
                        </w:rPr>
                        <w:t>」</w:t>
                      </w:r>
                      <w:r w:rsidR="0001027D">
                        <w:t>に</w:t>
                      </w:r>
                      <w:r w:rsidR="00A20688">
                        <w:rPr>
                          <w:rFonts w:hint="eastAsia"/>
                        </w:rPr>
                        <w:t>それぞれ</w:t>
                      </w:r>
                      <w:r w:rsidR="0001027D">
                        <w:t>記載</w:t>
                      </w:r>
                      <w:r w:rsidR="0001027D">
                        <w:rPr>
                          <w:rFonts w:hint="eastAsia"/>
                        </w:rPr>
                        <w:t>した</w:t>
                      </w:r>
                      <w:r w:rsidR="0001027D">
                        <w:t>内容</w:t>
                      </w:r>
                      <w:r w:rsidR="008D0980">
                        <w:t>を元に</w:t>
                      </w:r>
                      <w:r w:rsidR="008D0980">
                        <w:rPr>
                          <w:rFonts w:hint="eastAsia"/>
                        </w:rPr>
                        <w:t>記載</w:t>
                      </w:r>
                    </w:p>
                  </w:txbxContent>
                </v:textbox>
              </v:rect>
            </w:pict>
          </mc:Fallback>
        </mc:AlternateContent>
      </w:r>
      <w:r w:rsidR="00653865">
        <w:rPr>
          <w:rFonts w:asciiTheme="majorEastAsia" w:eastAsiaTheme="majorEastAsia" w:hAnsiTheme="majorEastAsia" w:hint="eastAsia"/>
          <w:sz w:val="28"/>
          <w:szCs w:val="24"/>
        </w:rPr>
        <w:t>Ⅲ</w:t>
      </w:r>
      <w:r w:rsidR="007A7B32" w:rsidRPr="008C0B1E">
        <w:rPr>
          <w:rFonts w:asciiTheme="majorEastAsia" w:eastAsiaTheme="majorEastAsia" w:hAnsiTheme="majorEastAsia" w:hint="eastAsia"/>
          <w:sz w:val="28"/>
          <w:szCs w:val="24"/>
        </w:rPr>
        <w:t>．</w:t>
      </w:r>
      <w:r w:rsidR="00F92952">
        <w:rPr>
          <w:rFonts w:asciiTheme="majorEastAsia" w:eastAsiaTheme="majorEastAsia" w:hAnsiTheme="majorEastAsia" w:hint="eastAsia"/>
          <w:sz w:val="28"/>
          <w:szCs w:val="24"/>
        </w:rPr>
        <w:t>取組内容</w:t>
      </w:r>
    </w:p>
    <w:p w14:paraId="5ADA8891" w14:textId="743B8606" w:rsidR="008D0980" w:rsidRPr="00903A11" w:rsidRDefault="008D0980" w:rsidP="00993299">
      <w:pPr>
        <w:adjustRightInd w:val="0"/>
        <w:snapToGrid w:val="0"/>
        <w:rPr>
          <w:rFonts w:asciiTheme="minorEastAsia" w:hAnsiTheme="minorEastAsia"/>
          <w:sz w:val="28"/>
          <w:szCs w:val="24"/>
        </w:rPr>
      </w:pPr>
    </w:p>
    <w:p w14:paraId="6A4883D5" w14:textId="0DA83378" w:rsidR="00955701" w:rsidRPr="00577467" w:rsidRDefault="00784B59" w:rsidP="00955701">
      <w:pPr>
        <w:ind w:leftChars="100" w:left="1410" w:hangingChars="500" w:hanging="120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77467">
        <w:rPr>
          <w:rFonts w:asciiTheme="majorEastAsia" w:eastAsiaTheme="majorEastAsia" w:hAnsiTheme="majorEastAsia" w:hint="eastAsia"/>
          <w:sz w:val="24"/>
          <w:szCs w:val="24"/>
          <w:u w:val="single"/>
        </w:rPr>
        <w:t>項目</w:t>
      </w:r>
      <w:r w:rsidR="006F265D" w:rsidRPr="00577467">
        <w:rPr>
          <w:rFonts w:asciiTheme="majorEastAsia" w:eastAsiaTheme="majorEastAsia" w:hAnsiTheme="majorEastAsia" w:hint="eastAsia"/>
          <w:sz w:val="24"/>
          <w:szCs w:val="24"/>
          <w:u w:val="single"/>
        </w:rPr>
        <w:t>１：</w:t>
      </w:r>
      <w:r w:rsidR="00F92952" w:rsidRPr="00577467">
        <w:rPr>
          <w:rFonts w:asciiTheme="majorEastAsia" w:eastAsiaTheme="majorEastAsia" w:hAnsiTheme="majorEastAsia" w:hint="eastAsia"/>
          <w:sz w:val="24"/>
          <w:szCs w:val="24"/>
          <w:u w:val="single"/>
        </w:rPr>
        <w:t>都道府県・市町村と連携した地域森林管理体制の確立</w:t>
      </w:r>
    </w:p>
    <w:p w14:paraId="38ED5E3A" w14:textId="77777777" w:rsidR="00F92952" w:rsidRPr="001F42D5" w:rsidRDefault="00F92952" w:rsidP="00F92952">
      <w:pPr>
        <w:rPr>
          <w:rFonts w:asciiTheme="minorEastAsia" w:hAnsiTheme="minorEastAsia"/>
          <w:sz w:val="24"/>
          <w:szCs w:val="24"/>
        </w:rPr>
      </w:pPr>
    </w:p>
    <w:p w14:paraId="43DFE2EB" w14:textId="339CCAF3" w:rsidR="00AA2750" w:rsidRPr="001F42D5" w:rsidRDefault="00F92952" w:rsidP="00F9295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F42D5">
        <w:rPr>
          <w:rFonts w:asciiTheme="minorEastAsia" w:hAnsiTheme="minorEastAsia" w:hint="eastAsia"/>
          <w:sz w:val="24"/>
          <w:szCs w:val="24"/>
        </w:rPr>
        <w:t>（１）地域の森林管理方針（長期ビジョン）の協議</w:t>
      </w:r>
    </w:p>
    <w:p w14:paraId="753FB84D" w14:textId="79944751" w:rsidR="00A20688" w:rsidRDefault="00A20688" w:rsidP="00A20688">
      <w:pPr>
        <w:rPr>
          <w:rFonts w:asciiTheme="minorEastAsia" w:hAnsiTheme="minorEastAsia"/>
          <w:sz w:val="24"/>
          <w:szCs w:val="24"/>
        </w:rPr>
      </w:pPr>
    </w:p>
    <w:p w14:paraId="4880F00D" w14:textId="77777777" w:rsidR="00A20688" w:rsidRPr="00A20688" w:rsidRDefault="00A20688" w:rsidP="00A20688">
      <w:pPr>
        <w:rPr>
          <w:rFonts w:asciiTheme="minorEastAsia" w:hAnsiTheme="minorEastAsia"/>
          <w:sz w:val="24"/>
          <w:szCs w:val="24"/>
        </w:rPr>
      </w:pPr>
    </w:p>
    <w:p w14:paraId="51A7DD4C" w14:textId="4EC31835" w:rsidR="00AA2750" w:rsidRPr="001F42D5" w:rsidRDefault="00AA2750" w:rsidP="00F92952">
      <w:pPr>
        <w:rPr>
          <w:rFonts w:asciiTheme="minorEastAsia" w:hAnsiTheme="minorEastAsia"/>
          <w:sz w:val="24"/>
          <w:szCs w:val="24"/>
        </w:rPr>
      </w:pPr>
    </w:p>
    <w:p w14:paraId="2D8493BA" w14:textId="77093290" w:rsidR="00F92952" w:rsidRPr="001F42D5" w:rsidRDefault="00F92952" w:rsidP="00F92952">
      <w:pPr>
        <w:rPr>
          <w:rFonts w:asciiTheme="minorEastAsia" w:hAnsiTheme="minorEastAsia"/>
          <w:sz w:val="24"/>
          <w:szCs w:val="24"/>
        </w:rPr>
      </w:pPr>
      <w:r w:rsidRPr="001F42D5">
        <w:rPr>
          <w:rFonts w:asciiTheme="minorEastAsia" w:hAnsiTheme="minorEastAsia" w:hint="eastAsia"/>
          <w:sz w:val="24"/>
          <w:szCs w:val="24"/>
        </w:rPr>
        <w:t xml:space="preserve">　（２）</w:t>
      </w:r>
      <w:r w:rsidR="001F42D5" w:rsidRPr="001F42D5">
        <w:rPr>
          <w:rFonts w:asciiTheme="minorEastAsia" w:hAnsiTheme="minorEastAsia" w:hint="eastAsia"/>
          <w:sz w:val="24"/>
          <w:szCs w:val="24"/>
        </w:rPr>
        <w:t>森林環境譲与税の有効活用</w:t>
      </w:r>
    </w:p>
    <w:p w14:paraId="36E5BFF0" w14:textId="4DF82A28" w:rsidR="001F42D5" w:rsidRDefault="001F42D5" w:rsidP="00F92952">
      <w:pPr>
        <w:rPr>
          <w:rFonts w:asciiTheme="minorEastAsia" w:hAnsiTheme="minorEastAsia"/>
          <w:sz w:val="24"/>
          <w:szCs w:val="24"/>
        </w:rPr>
      </w:pPr>
    </w:p>
    <w:p w14:paraId="44760E75" w14:textId="77777777" w:rsidR="00A20688" w:rsidRPr="001F42D5" w:rsidRDefault="00A20688" w:rsidP="00F92952">
      <w:pPr>
        <w:rPr>
          <w:rFonts w:asciiTheme="minorEastAsia" w:hAnsiTheme="minorEastAsia"/>
          <w:sz w:val="24"/>
          <w:szCs w:val="24"/>
        </w:rPr>
      </w:pPr>
    </w:p>
    <w:p w14:paraId="0DD5071F" w14:textId="5131804A" w:rsidR="001F42D5" w:rsidRPr="001F42D5" w:rsidRDefault="001F42D5" w:rsidP="00F92952">
      <w:pPr>
        <w:rPr>
          <w:rFonts w:asciiTheme="minorEastAsia" w:hAnsiTheme="minorEastAsia"/>
          <w:sz w:val="24"/>
          <w:szCs w:val="24"/>
        </w:rPr>
      </w:pPr>
    </w:p>
    <w:p w14:paraId="731373F1" w14:textId="1EE6D59E" w:rsidR="001F42D5" w:rsidRPr="001F42D5" w:rsidRDefault="001F42D5" w:rsidP="00F92952">
      <w:pPr>
        <w:rPr>
          <w:rFonts w:asciiTheme="minorEastAsia" w:hAnsiTheme="minorEastAsia"/>
          <w:sz w:val="24"/>
          <w:szCs w:val="24"/>
        </w:rPr>
      </w:pPr>
      <w:r w:rsidRPr="001F42D5">
        <w:rPr>
          <w:rFonts w:asciiTheme="minorEastAsia" w:hAnsiTheme="minorEastAsia" w:hint="eastAsia"/>
          <w:sz w:val="24"/>
          <w:szCs w:val="24"/>
        </w:rPr>
        <w:t xml:space="preserve">　（３）森林経営管理制度の推進</w:t>
      </w:r>
    </w:p>
    <w:p w14:paraId="189DC77F" w14:textId="5D3A32B6" w:rsidR="001F42D5" w:rsidRPr="001F42D5" w:rsidRDefault="001F42D5" w:rsidP="00F92952">
      <w:pPr>
        <w:rPr>
          <w:rFonts w:asciiTheme="minorEastAsia" w:hAnsiTheme="minorEastAsia"/>
          <w:sz w:val="24"/>
          <w:szCs w:val="24"/>
        </w:rPr>
      </w:pPr>
    </w:p>
    <w:p w14:paraId="56B9EF48" w14:textId="1309012A" w:rsidR="008E6231" w:rsidRDefault="008E6231" w:rsidP="001F42D5">
      <w:pPr>
        <w:rPr>
          <w:rFonts w:asciiTheme="minorEastAsia" w:hAnsiTheme="minorEastAsia"/>
          <w:sz w:val="24"/>
          <w:szCs w:val="24"/>
        </w:rPr>
      </w:pPr>
    </w:p>
    <w:p w14:paraId="5B7E64B9" w14:textId="77777777" w:rsidR="00A20688" w:rsidRPr="001F42D5" w:rsidRDefault="00A20688" w:rsidP="001F42D5">
      <w:pPr>
        <w:rPr>
          <w:rFonts w:asciiTheme="minorEastAsia" w:hAnsiTheme="minorEastAsia"/>
          <w:sz w:val="24"/>
          <w:szCs w:val="24"/>
        </w:rPr>
      </w:pPr>
    </w:p>
    <w:p w14:paraId="3F846A13" w14:textId="77777777" w:rsidR="001F42D5" w:rsidRPr="001F42D5" w:rsidRDefault="001F42D5" w:rsidP="001F42D5">
      <w:pPr>
        <w:rPr>
          <w:rFonts w:asciiTheme="minorEastAsia" w:hAnsiTheme="minorEastAsia"/>
          <w:sz w:val="24"/>
          <w:szCs w:val="24"/>
        </w:rPr>
      </w:pPr>
    </w:p>
    <w:p w14:paraId="6DEC0AFC" w14:textId="328CA75A" w:rsidR="008A7D09" w:rsidRPr="00577467" w:rsidRDefault="00784B59" w:rsidP="00096C10">
      <w:pPr>
        <w:ind w:leftChars="100" w:left="1410" w:hangingChars="500" w:hanging="1200"/>
        <w:rPr>
          <w:rFonts w:asciiTheme="majorEastAsia" w:eastAsiaTheme="majorEastAsia" w:hAnsiTheme="majorEastAsia"/>
          <w:sz w:val="24"/>
          <w:szCs w:val="24"/>
        </w:rPr>
      </w:pPr>
      <w:r w:rsidRPr="00577467">
        <w:rPr>
          <w:rFonts w:asciiTheme="majorEastAsia" w:eastAsiaTheme="majorEastAsia" w:hAnsiTheme="majorEastAsia" w:hint="eastAsia"/>
          <w:sz w:val="24"/>
          <w:szCs w:val="24"/>
          <w:u w:val="single"/>
        </w:rPr>
        <w:t>項目</w:t>
      </w:r>
      <w:r w:rsidR="00993299" w:rsidRPr="00577467">
        <w:rPr>
          <w:rFonts w:asciiTheme="majorEastAsia" w:eastAsiaTheme="majorEastAsia" w:hAnsiTheme="majorEastAsia" w:hint="eastAsia"/>
          <w:sz w:val="24"/>
          <w:szCs w:val="24"/>
          <w:u w:val="single"/>
        </w:rPr>
        <w:t>２：</w:t>
      </w:r>
      <w:r w:rsidR="001F42D5" w:rsidRPr="00577467">
        <w:rPr>
          <w:rFonts w:asciiTheme="majorEastAsia" w:eastAsiaTheme="majorEastAsia" w:hAnsiTheme="majorEastAsia" w:hint="eastAsia"/>
          <w:sz w:val="24"/>
          <w:szCs w:val="24"/>
          <w:u w:val="single"/>
        </w:rPr>
        <w:t>循環型林業の確立と系統の木材販売力の強化</w:t>
      </w:r>
    </w:p>
    <w:p w14:paraId="136E6A9F" w14:textId="341B77DE" w:rsidR="0036104C" w:rsidRPr="001F42D5" w:rsidRDefault="0036104C" w:rsidP="001F42D5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hd w:val="pct15" w:color="auto" w:fill="FFFFFF"/>
        </w:rPr>
      </w:pPr>
    </w:p>
    <w:p w14:paraId="42C21384" w14:textId="01A7AE6A" w:rsidR="00592D85" w:rsidRPr="001F42D5" w:rsidRDefault="001F42D5" w:rsidP="001F42D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F42D5">
        <w:rPr>
          <w:rFonts w:asciiTheme="minorEastAsia" w:hAnsiTheme="minorEastAsia" w:hint="eastAsia"/>
          <w:sz w:val="24"/>
          <w:szCs w:val="24"/>
        </w:rPr>
        <w:t>（１）森林の適切な整備と災害対応</w:t>
      </w:r>
    </w:p>
    <w:p w14:paraId="280FAE00" w14:textId="7F20F727" w:rsidR="001F42D5" w:rsidRPr="001F42D5" w:rsidRDefault="001F42D5" w:rsidP="001F42D5">
      <w:pPr>
        <w:rPr>
          <w:rFonts w:asciiTheme="minorEastAsia" w:hAnsiTheme="minorEastAsia"/>
          <w:sz w:val="24"/>
          <w:szCs w:val="24"/>
        </w:rPr>
      </w:pPr>
    </w:p>
    <w:p w14:paraId="2EB69013" w14:textId="22E95D97" w:rsidR="001F42D5" w:rsidRDefault="001F42D5" w:rsidP="001F42D5">
      <w:pPr>
        <w:rPr>
          <w:rFonts w:asciiTheme="minorEastAsia" w:hAnsiTheme="minorEastAsia"/>
          <w:sz w:val="24"/>
          <w:szCs w:val="24"/>
        </w:rPr>
      </w:pPr>
    </w:p>
    <w:p w14:paraId="6DB8354E" w14:textId="77777777" w:rsidR="00A20688" w:rsidRPr="001F42D5" w:rsidRDefault="00A20688" w:rsidP="001F42D5">
      <w:pPr>
        <w:rPr>
          <w:rFonts w:asciiTheme="minorEastAsia" w:hAnsiTheme="minorEastAsia"/>
          <w:sz w:val="24"/>
          <w:szCs w:val="24"/>
        </w:rPr>
      </w:pPr>
    </w:p>
    <w:p w14:paraId="54BC95D5" w14:textId="119D8447" w:rsidR="001F42D5" w:rsidRPr="001F42D5" w:rsidRDefault="001F42D5" w:rsidP="001F42D5">
      <w:pPr>
        <w:rPr>
          <w:rFonts w:asciiTheme="minorEastAsia" w:hAnsiTheme="minorEastAsia"/>
          <w:sz w:val="24"/>
          <w:szCs w:val="24"/>
        </w:rPr>
      </w:pPr>
      <w:r w:rsidRPr="001F42D5">
        <w:rPr>
          <w:rFonts w:asciiTheme="minorEastAsia" w:hAnsiTheme="minorEastAsia" w:hint="eastAsia"/>
          <w:sz w:val="24"/>
          <w:szCs w:val="24"/>
        </w:rPr>
        <w:t xml:space="preserve">　（２）低コスト・循環型林業の確立</w:t>
      </w:r>
    </w:p>
    <w:p w14:paraId="473BC430" w14:textId="6043ECB6" w:rsidR="00F07DED" w:rsidRPr="001F42D5" w:rsidRDefault="00F07DED" w:rsidP="001F42D5">
      <w:pPr>
        <w:rPr>
          <w:rFonts w:asciiTheme="minorEastAsia" w:hAnsiTheme="minorEastAsia"/>
          <w:kern w:val="0"/>
          <w:sz w:val="24"/>
          <w:szCs w:val="24"/>
        </w:rPr>
      </w:pPr>
    </w:p>
    <w:p w14:paraId="28DCF0F0" w14:textId="6BE466E2" w:rsidR="001F42D5" w:rsidRDefault="001F42D5" w:rsidP="001F42D5">
      <w:pPr>
        <w:rPr>
          <w:rFonts w:asciiTheme="minorEastAsia" w:hAnsiTheme="minorEastAsia"/>
          <w:kern w:val="0"/>
          <w:sz w:val="24"/>
          <w:szCs w:val="24"/>
        </w:rPr>
      </w:pPr>
    </w:p>
    <w:p w14:paraId="344BCDA9" w14:textId="77777777" w:rsidR="00A20688" w:rsidRPr="001F42D5" w:rsidRDefault="00A20688" w:rsidP="001F42D5">
      <w:pPr>
        <w:rPr>
          <w:rFonts w:asciiTheme="minorEastAsia" w:hAnsiTheme="minorEastAsia"/>
          <w:kern w:val="0"/>
          <w:sz w:val="24"/>
          <w:szCs w:val="24"/>
        </w:rPr>
      </w:pPr>
    </w:p>
    <w:p w14:paraId="319B2FCF" w14:textId="349A33B4" w:rsidR="001F42D5" w:rsidRPr="001F42D5" w:rsidRDefault="001F42D5" w:rsidP="001F42D5">
      <w:pPr>
        <w:rPr>
          <w:rFonts w:asciiTheme="minorEastAsia" w:hAnsiTheme="minorEastAsia"/>
          <w:kern w:val="0"/>
          <w:sz w:val="24"/>
          <w:szCs w:val="24"/>
        </w:rPr>
      </w:pPr>
      <w:r w:rsidRPr="001F42D5">
        <w:rPr>
          <w:rFonts w:asciiTheme="minorEastAsia" w:hAnsiTheme="minorEastAsia" w:hint="eastAsia"/>
          <w:kern w:val="0"/>
          <w:sz w:val="24"/>
          <w:szCs w:val="24"/>
        </w:rPr>
        <w:t xml:space="preserve">　（３）原木共同販売体制の構築と事業連携の推進</w:t>
      </w:r>
    </w:p>
    <w:p w14:paraId="271079B4" w14:textId="79DECE12" w:rsidR="00911E47" w:rsidRDefault="00911E47" w:rsidP="001F42D5">
      <w:pPr>
        <w:rPr>
          <w:rFonts w:asciiTheme="minorEastAsia" w:hAnsiTheme="minorEastAsia"/>
          <w:sz w:val="24"/>
          <w:szCs w:val="24"/>
        </w:rPr>
      </w:pPr>
    </w:p>
    <w:p w14:paraId="739490C2" w14:textId="77777777" w:rsidR="00A20688" w:rsidRPr="001F42D5" w:rsidRDefault="00A20688" w:rsidP="001F42D5">
      <w:pPr>
        <w:rPr>
          <w:rFonts w:asciiTheme="minorEastAsia" w:hAnsiTheme="minorEastAsia"/>
          <w:sz w:val="24"/>
          <w:szCs w:val="24"/>
        </w:rPr>
      </w:pPr>
    </w:p>
    <w:p w14:paraId="273C3A57" w14:textId="53C247CC" w:rsidR="008E6231" w:rsidRPr="001F42D5" w:rsidRDefault="008E623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F4951EC" w14:textId="77777777" w:rsidR="001F42D5" w:rsidRPr="001F42D5" w:rsidRDefault="001F42D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E19B413" w14:textId="33C45789" w:rsidR="008A7D09" w:rsidRPr="00577467" w:rsidRDefault="00784B59" w:rsidP="006F265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77467">
        <w:rPr>
          <w:rFonts w:asciiTheme="majorEastAsia" w:eastAsiaTheme="majorEastAsia" w:hAnsiTheme="majorEastAsia" w:hint="eastAsia"/>
          <w:sz w:val="24"/>
          <w:szCs w:val="24"/>
          <w:u w:val="single"/>
        </w:rPr>
        <w:t>項目</w:t>
      </w:r>
      <w:r w:rsidR="006F265D" w:rsidRPr="00577467">
        <w:rPr>
          <w:rFonts w:asciiTheme="majorEastAsia" w:eastAsiaTheme="majorEastAsia" w:hAnsiTheme="majorEastAsia" w:hint="eastAsia"/>
          <w:sz w:val="24"/>
          <w:szCs w:val="24"/>
          <w:u w:val="single"/>
        </w:rPr>
        <w:t>３：</w:t>
      </w:r>
      <w:r w:rsidR="001F42D5" w:rsidRPr="00577467">
        <w:rPr>
          <w:rFonts w:asciiTheme="majorEastAsia" w:eastAsiaTheme="majorEastAsia" w:hAnsiTheme="majorEastAsia" w:hint="eastAsia"/>
          <w:sz w:val="24"/>
          <w:szCs w:val="24"/>
          <w:u w:val="single"/>
        </w:rPr>
        <w:t>高度人財の確保・育成</w:t>
      </w:r>
    </w:p>
    <w:p w14:paraId="237C3120" w14:textId="77777777" w:rsidR="001F42D5" w:rsidRDefault="001F42D5" w:rsidP="00096C10">
      <w:pPr>
        <w:rPr>
          <w:rFonts w:asciiTheme="minorEastAsia" w:hAnsiTheme="minorEastAsia"/>
          <w:sz w:val="24"/>
          <w:szCs w:val="24"/>
        </w:rPr>
      </w:pPr>
    </w:p>
    <w:p w14:paraId="068CF636" w14:textId="6089D9FA" w:rsidR="00784B59" w:rsidRPr="001F42D5" w:rsidRDefault="001F42D5" w:rsidP="00096C10">
      <w:pPr>
        <w:rPr>
          <w:rFonts w:asciiTheme="minorEastAsia" w:hAnsiTheme="minorEastAsia"/>
          <w:sz w:val="24"/>
          <w:szCs w:val="24"/>
        </w:rPr>
      </w:pPr>
      <w:r w:rsidRPr="001F42D5">
        <w:rPr>
          <w:rFonts w:asciiTheme="minorEastAsia" w:hAnsiTheme="minorEastAsia" w:hint="eastAsia"/>
          <w:sz w:val="24"/>
          <w:szCs w:val="24"/>
        </w:rPr>
        <w:t xml:space="preserve">　（１）職員の新規採用と人財育成</w:t>
      </w:r>
    </w:p>
    <w:p w14:paraId="68CE359B" w14:textId="0EA83EED" w:rsidR="00610501" w:rsidRPr="001F42D5" w:rsidRDefault="00610501" w:rsidP="001F42D5">
      <w:pPr>
        <w:rPr>
          <w:rFonts w:asciiTheme="minorEastAsia" w:hAnsiTheme="minorEastAsia"/>
          <w:sz w:val="24"/>
          <w:szCs w:val="24"/>
        </w:rPr>
      </w:pPr>
    </w:p>
    <w:p w14:paraId="6782C3CA" w14:textId="7DD0ECCE" w:rsidR="001F42D5" w:rsidRDefault="001F42D5" w:rsidP="001F42D5">
      <w:pPr>
        <w:rPr>
          <w:rFonts w:asciiTheme="minorEastAsia" w:hAnsiTheme="minorEastAsia"/>
          <w:sz w:val="24"/>
          <w:szCs w:val="24"/>
        </w:rPr>
      </w:pPr>
    </w:p>
    <w:p w14:paraId="53199F88" w14:textId="77777777" w:rsidR="00A20688" w:rsidRPr="001F42D5" w:rsidRDefault="00A20688" w:rsidP="001F42D5">
      <w:pPr>
        <w:rPr>
          <w:rFonts w:asciiTheme="minorEastAsia" w:hAnsiTheme="minorEastAsia"/>
          <w:sz w:val="24"/>
          <w:szCs w:val="24"/>
        </w:rPr>
      </w:pPr>
    </w:p>
    <w:p w14:paraId="55504A21" w14:textId="6767E6BD" w:rsidR="001F42D5" w:rsidRPr="001F42D5" w:rsidRDefault="001F42D5" w:rsidP="001F42D5">
      <w:pPr>
        <w:rPr>
          <w:rFonts w:asciiTheme="minorEastAsia" w:hAnsiTheme="minorEastAsia"/>
          <w:sz w:val="24"/>
          <w:szCs w:val="24"/>
        </w:rPr>
      </w:pPr>
      <w:r w:rsidRPr="001F42D5">
        <w:rPr>
          <w:rFonts w:asciiTheme="minorEastAsia" w:hAnsiTheme="minorEastAsia" w:hint="eastAsia"/>
          <w:sz w:val="24"/>
          <w:szCs w:val="24"/>
        </w:rPr>
        <w:t xml:space="preserve">　（２）森林施業プランナー・森林経営プランナーの育成</w:t>
      </w:r>
    </w:p>
    <w:p w14:paraId="180BD8B3" w14:textId="3DD69076" w:rsidR="001F42D5" w:rsidRPr="001F42D5" w:rsidRDefault="001F42D5" w:rsidP="001F42D5">
      <w:pPr>
        <w:rPr>
          <w:rFonts w:asciiTheme="minorEastAsia" w:hAnsiTheme="minorEastAsia"/>
          <w:sz w:val="24"/>
          <w:szCs w:val="24"/>
        </w:rPr>
      </w:pPr>
    </w:p>
    <w:p w14:paraId="6B70E5F7" w14:textId="35ACE0F9" w:rsidR="001F42D5" w:rsidRDefault="001F42D5" w:rsidP="001F42D5">
      <w:pPr>
        <w:rPr>
          <w:rFonts w:asciiTheme="minorEastAsia" w:hAnsiTheme="minorEastAsia"/>
          <w:sz w:val="24"/>
          <w:szCs w:val="24"/>
        </w:rPr>
      </w:pPr>
    </w:p>
    <w:p w14:paraId="443F8B92" w14:textId="77777777" w:rsidR="00A20688" w:rsidRPr="001F42D5" w:rsidRDefault="00A20688" w:rsidP="001F42D5">
      <w:pPr>
        <w:rPr>
          <w:rFonts w:asciiTheme="minorEastAsia" w:hAnsiTheme="minorEastAsia"/>
          <w:sz w:val="24"/>
          <w:szCs w:val="24"/>
        </w:rPr>
      </w:pPr>
    </w:p>
    <w:p w14:paraId="0259233A" w14:textId="1499CCD2" w:rsidR="001F42D5" w:rsidRPr="001F42D5" w:rsidRDefault="001F42D5" w:rsidP="001F42D5">
      <w:pPr>
        <w:rPr>
          <w:rFonts w:asciiTheme="minorEastAsia" w:hAnsiTheme="minorEastAsia"/>
          <w:sz w:val="24"/>
          <w:szCs w:val="24"/>
        </w:rPr>
      </w:pPr>
      <w:r w:rsidRPr="001F42D5">
        <w:rPr>
          <w:rFonts w:asciiTheme="minorEastAsia" w:hAnsiTheme="minorEastAsia" w:hint="eastAsia"/>
          <w:sz w:val="24"/>
          <w:szCs w:val="24"/>
        </w:rPr>
        <w:t xml:space="preserve">　（３）</w:t>
      </w:r>
      <w:r>
        <w:rPr>
          <w:rFonts w:asciiTheme="minorEastAsia" w:hAnsiTheme="minorEastAsia" w:hint="eastAsia"/>
          <w:sz w:val="24"/>
          <w:szCs w:val="24"/>
        </w:rPr>
        <w:t>現場技能者の地位向上・労働災害の撲滅</w:t>
      </w:r>
    </w:p>
    <w:p w14:paraId="7376A1CE" w14:textId="1C66B3E3" w:rsidR="00CD67EB" w:rsidRDefault="00CD67E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B0FD02D" w14:textId="138677AF" w:rsidR="001F42D5" w:rsidRDefault="001F42D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8AA25A7" w14:textId="3315AF09" w:rsidR="008D0980" w:rsidRDefault="008D098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1E8BFE3" w14:textId="77777777" w:rsidR="008D0980" w:rsidRDefault="008D098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51B4540" w14:textId="01944A3B" w:rsidR="001F42D5" w:rsidRPr="00577467" w:rsidRDefault="001F42D5" w:rsidP="001F42D5">
      <w:pPr>
        <w:ind w:leftChars="100" w:left="1410" w:hangingChars="500" w:hanging="1200"/>
        <w:rPr>
          <w:rFonts w:asciiTheme="majorEastAsia" w:eastAsiaTheme="majorEastAsia" w:hAnsiTheme="majorEastAsia"/>
          <w:sz w:val="24"/>
          <w:szCs w:val="24"/>
        </w:rPr>
      </w:pPr>
      <w:r w:rsidRPr="00577467">
        <w:rPr>
          <w:rFonts w:asciiTheme="majorEastAsia" w:eastAsiaTheme="majorEastAsia" w:hAnsiTheme="majorEastAsia" w:hint="eastAsia"/>
          <w:sz w:val="24"/>
          <w:szCs w:val="24"/>
          <w:u w:val="single"/>
        </w:rPr>
        <w:t>項目４：協同組合として組合員に信頼される組織体制の確立</w:t>
      </w:r>
    </w:p>
    <w:p w14:paraId="123C7A4D" w14:textId="77777777" w:rsidR="001F42D5" w:rsidRPr="001F42D5" w:rsidRDefault="001F42D5" w:rsidP="001F42D5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hd w:val="pct15" w:color="auto" w:fill="FFFFFF"/>
        </w:rPr>
      </w:pPr>
    </w:p>
    <w:p w14:paraId="352C8B7A" w14:textId="7F0397A3" w:rsidR="001F42D5" w:rsidRPr="001F42D5" w:rsidRDefault="001F42D5" w:rsidP="001F42D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F42D5">
        <w:rPr>
          <w:rFonts w:asciiTheme="minorEastAsia" w:hAnsiTheme="minorEastAsia" w:hint="eastAsia"/>
          <w:sz w:val="24"/>
          <w:szCs w:val="24"/>
        </w:rPr>
        <w:t>（１）</w:t>
      </w:r>
      <w:r>
        <w:rPr>
          <w:rFonts w:asciiTheme="minorEastAsia" w:hAnsiTheme="minorEastAsia" w:hint="eastAsia"/>
          <w:sz w:val="24"/>
          <w:szCs w:val="24"/>
        </w:rPr>
        <w:t>組合員の参画促進・組合員ニーズへの対応</w:t>
      </w:r>
    </w:p>
    <w:p w14:paraId="08EFA74F" w14:textId="05140F09" w:rsidR="001F42D5" w:rsidRDefault="001F42D5" w:rsidP="001F42D5">
      <w:pPr>
        <w:rPr>
          <w:rFonts w:asciiTheme="minorEastAsia" w:hAnsiTheme="minorEastAsia"/>
          <w:sz w:val="24"/>
          <w:szCs w:val="24"/>
        </w:rPr>
      </w:pPr>
    </w:p>
    <w:p w14:paraId="6D919001" w14:textId="77777777" w:rsidR="00A20688" w:rsidRPr="001F42D5" w:rsidRDefault="00A20688" w:rsidP="001F42D5">
      <w:pPr>
        <w:rPr>
          <w:rFonts w:asciiTheme="minorEastAsia" w:hAnsiTheme="minorEastAsia"/>
          <w:sz w:val="24"/>
          <w:szCs w:val="24"/>
        </w:rPr>
      </w:pPr>
    </w:p>
    <w:p w14:paraId="6CF228F6" w14:textId="77777777" w:rsidR="001F42D5" w:rsidRPr="001F42D5" w:rsidRDefault="001F42D5" w:rsidP="001F42D5">
      <w:pPr>
        <w:rPr>
          <w:rFonts w:asciiTheme="minorEastAsia" w:hAnsiTheme="minorEastAsia"/>
          <w:sz w:val="24"/>
          <w:szCs w:val="24"/>
        </w:rPr>
      </w:pPr>
    </w:p>
    <w:p w14:paraId="211A461A" w14:textId="497626DB" w:rsidR="001F42D5" w:rsidRPr="001F42D5" w:rsidRDefault="001F42D5" w:rsidP="001F42D5">
      <w:pPr>
        <w:rPr>
          <w:rFonts w:asciiTheme="minorEastAsia" w:hAnsiTheme="minorEastAsia"/>
          <w:sz w:val="24"/>
          <w:szCs w:val="24"/>
        </w:rPr>
      </w:pPr>
      <w:r w:rsidRPr="001F42D5">
        <w:rPr>
          <w:rFonts w:asciiTheme="minorEastAsia" w:hAnsiTheme="minorEastAsia" w:hint="eastAsia"/>
          <w:sz w:val="24"/>
          <w:szCs w:val="24"/>
        </w:rPr>
        <w:t xml:space="preserve">　（２）</w:t>
      </w:r>
      <w:r>
        <w:rPr>
          <w:rFonts w:asciiTheme="minorEastAsia" w:hAnsiTheme="minorEastAsia" w:hint="eastAsia"/>
          <w:sz w:val="24"/>
          <w:szCs w:val="24"/>
        </w:rPr>
        <w:t>森林組合経営の強化・健全化</w:t>
      </w:r>
    </w:p>
    <w:p w14:paraId="08001A1B" w14:textId="77777777" w:rsidR="001F42D5" w:rsidRPr="001F42D5" w:rsidRDefault="001F42D5" w:rsidP="001F42D5">
      <w:pPr>
        <w:rPr>
          <w:rFonts w:asciiTheme="minorEastAsia" w:hAnsiTheme="minorEastAsia"/>
          <w:kern w:val="0"/>
          <w:sz w:val="24"/>
          <w:szCs w:val="24"/>
        </w:rPr>
      </w:pPr>
    </w:p>
    <w:p w14:paraId="06F63C4D" w14:textId="086AB0B6" w:rsidR="001F42D5" w:rsidRDefault="001F42D5" w:rsidP="001F42D5">
      <w:pPr>
        <w:rPr>
          <w:rFonts w:asciiTheme="minorEastAsia" w:hAnsiTheme="minorEastAsia"/>
          <w:kern w:val="0"/>
          <w:sz w:val="24"/>
          <w:szCs w:val="24"/>
        </w:rPr>
      </w:pPr>
    </w:p>
    <w:p w14:paraId="0009EFBE" w14:textId="77777777" w:rsidR="00A20688" w:rsidRPr="001F42D5" w:rsidRDefault="00A20688" w:rsidP="001F42D5">
      <w:pPr>
        <w:rPr>
          <w:rFonts w:asciiTheme="minorEastAsia" w:hAnsiTheme="minorEastAsia"/>
          <w:kern w:val="0"/>
          <w:sz w:val="24"/>
          <w:szCs w:val="24"/>
        </w:rPr>
      </w:pPr>
    </w:p>
    <w:p w14:paraId="2F741C2F" w14:textId="0F83415E" w:rsidR="001F42D5" w:rsidRPr="001F42D5" w:rsidRDefault="001F42D5" w:rsidP="001F42D5">
      <w:pPr>
        <w:rPr>
          <w:rFonts w:asciiTheme="minorEastAsia" w:hAnsiTheme="minorEastAsia"/>
          <w:kern w:val="0"/>
          <w:sz w:val="24"/>
          <w:szCs w:val="24"/>
        </w:rPr>
      </w:pPr>
      <w:r w:rsidRPr="001F42D5">
        <w:rPr>
          <w:rFonts w:asciiTheme="minorEastAsia" w:hAnsiTheme="minorEastAsia" w:hint="eastAsia"/>
          <w:kern w:val="0"/>
          <w:sz w:val="24"/>
          <w:szCs w:val="24"/>
        </w:rPr>
        <w:t xml:space="preserve">　（３）</w:t>
      </w:r>
      <w:r>
        <w:rPr>
          <w:rFonts w:asciiTheme="minorEastAsia" w:hAnsiTheme="minorEastAsia" w:hint="eastAsia"/>
          <w:kern w:val="0"/>
          <w:sz w:val="24"/>
          <w:szCs w:val="24"/>
        </w:rPr>
        <w:t>コンプライアンス態勢の強化</w:t>
      </w:r>
    </w:p>
    <w:p w14:paraId="1469F21F" w14:textId="43F2D5C7" w:rsidR="001F42D5" w:rsidRDefault="001F42D5" w:rsidP="001F42D5">
      <w:pPr>
        <w:rPr>
          <w:rFonts w:asciiTheme="minorEastAsia" w:hAnsiTheme="minorEastAsia"/>
          <w:sz w:val="24"/>
          <w:szCs w:val="24"/>
        </w:rPr>
      </w:pPr>
    </w:p>
    <w:p w14:paraId="56000198" w14:textId="77777777" w:rsidR="00A20688" w:rsidRPr="001F42D5" w:rsidRDefault="00A20688" w:rsidP="001F42D5">
      <w:pPr>
        <w:rPr>
          <w:rFonts w:asciiTheme="minorEastAsia" w:hAnsiTheme="minorEastAsia"/>
          <w:sz w:val="24"/>
          <w:szCs w:val="24"/>
        </w:rPr>
      </w:pPr>
    </w:p>
    <w:p w14:paraId="3F7A47D5" w14:textId="77777777" w:rsidR="001F42D5" w:rsidRPr="001F42D5" w:rsidRDefault="001F42D5" w:rsidP="001F42D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122958A" w14:textId="77777777" w:rsidR="001F42D5" w:rsidRPr="001F42D5" w:rsidRDefault="001F42D5" w:rsidP="001F42D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6CF9CD6" w14:textId="09340D38" w:rsidR="001F42D5" w:rsidRPr="00577467" w:rsidRDefault="001F42D5" w:rsidP="001F42D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77467">
        <w:rPr>
          <w:rFonts w:asciiTheme="majorEastAsia" w:eastAsiaTheme="majorEastAsia" w:hAnsiTheme="majorEastAsia" w:hint="eastAsia"/>
          <w:sz w:val="24"/>
          <w:szCs w:val="24"/>
          <w:u w:val="single"/>
        </w:rPr>
        <w:t>項目５：国民生活及びSDG</w:t>
      </w:r>
      <w:r w:rsidRPr="00577467">
        <w:rPr>
          <w:rFonts w:asciiTheme="majorEastAsia" w:eastAsiaTheme="majorEastAsia" w:hAnsiTheme="majorEastAsia"/>
          <w:sz w:val="24"/>
          <w:szCs w:val="24"/>
          <w:u w:val="single"/>
        </w:rPr>
        <w:t>s</w:t>
      </w:r>
      <w:r w:rsidRPr="00577467">
        <w:rPr>
          <w:rFonts w:asciiTheme="majorEastAsia" w:eastAsiaTheme="majorEastAsia" w:hAnsiTheme="majorEastAsia" w:hint="eastAsia"/>
          <w:sz w:val="24"/>
          <w:szCs w:val="24"/>
          <w:u w:val="single"/>
        </w:rPr>
        <w:t>への貢献</w:t>
      </w:r>
    </w:p>
    <w:p w14:paraId="2B15A5AC" w14:textId="77777777" w:rsidR="001F42D5" w:rsidRDefault="001F42D5" w:rsidP="001F42D5">
      <w:pPr>
        <w:rPr>
          <w:rFonts w:asciiTheme="minorEastAsia" w:hAnsiTheme="minorEastAsia"/>
          <w:sz w:val="24"/>
          <w:szCs w:val="24"/>
        </w:rPr>
      </w:pPr>
    </w:p>
    <w:p w14:paraId="55C07F14" w14:textId="34FF69A3" w:rsidR="001F42D5" w:rsidRPr="001F42D5" w:rsidRDefault="001F42D5" w:rsidP="001F42D5">
      <w:pPr>
        <w:rPr>
          <w:rFonts w:asciiTheme="minorEastAsia" w:hAnsiTheme="minorEastAsia"/>
          <w:sz w:val="24"/>
          <w:szCs w:val="24"/>
        </w:rPr>
      </w:pPr>
      <w:r w:rsidRPr="001F42D5">
        <w:rPr>
          <w:rFonts w:asciiTheme="minorEastAsia" w:hAnsiTheme="minorEastAsia" w:hint="eastAsia"/>
          <w:sz w:val="24"/>
          <w:szCs w:val="24"/>
        </w:rPr>
        <w:t xml:space="preserve">　（１）</w:t>
      </w:r>
      <w:r>
        <w:rPr>
          <w:rFonts w:asciiTheme="minorEastAsia" w:hAnsiTheme="minorEastAsia" w:hint="eastAsia"/>
          <w:sz w:val="24"/>
          <w:szCs w:val="24"/>
        </w:rPr>
        <w:t>SDG</w:t>
      </w:r>
      <w:r>
        <w:rPr>
          <w:rFonts w:asciiTheme="minorEastAsia" w:hAnsiTheme="minorEastAsia"/>
          <w:sz w:val="24"/>
          <w:szCs w:val="24"/>
        </w:rPr>
        <w:t>s</w:t>
      </w:r>
      <w:r>
        <w:rPr>
          <w:rFonts w:asciiTheme="minorEastAsia" w:hAnsiTheme="minorEastAsia" w:hint="eastAsia"/>
          <w:sz w:val="24"/>
          <w:szCs w:val="24"/>
        </w:rPr>
        <w:t>宣言の実施</w:t>
      </w:r>
    </w:p>
    <w:p w14:paraId="54D80B17" w14:textId="77777777" w:rsidR="001F42D5" w:rsidRPr="001F42D5" w:rsidRDefault="001F42D5" w:rsidP="001F42D5">
      <w:pPr>
        <w:rPr>
          <w:rFonts w:asciiTheme="minorEastAsia" w:hAnsiTheme="minorEastAsia"/>
          <w:sz w:val="24"/>
          <w:szCs w:val="24"/>
        </w:rPr>
      </w:pPr>
    </w:p>
    <w:p w14:paraId="7F2E4F9D" w14:textId="7D668CB6" w:rsidR="001F42D5" w:rsidRDefault="001F42D5" w:rsidP="001F42D5">
      <w:pPr>
        <w:rPr>
          <w:rFonts w:asciiTheme="minorEastAsia" w:hAnsiTheme="minorEastAsia"/>
          <w:sz w:val="24"/>
          <w:szCs w:val="24"/>
        </w:rPr>
      </w:pPr>
    </w:p>
    <w:p w14:paraId="62310B3D" w14:textId="77777777" w:rsidR="00A20688" w:rsidRPr="001F42D5" w:rsidRDefault="00A20688" w:rsidP="001F42D5">
      <w:pPr>
        <w:rPr>
          <w:rFonts w:asciiTheme="minorEastAsia" w:hAnsiTheme="minorEastAsia"/>
          <w:sz w:val="24"/>
          <w:szCs w:val="24"/>
        </w:rPr>
      </w:pPr>
    </w:p>
    <w:p w14:paraId="2EB12735" w14:textId="06570435" w:rsidR="001F42D5" w:rsidRPr="001F42D5" w:rsidRDefault="001F42D5" w:rsidP="001F42D5">
      <w:pPr>
        <w:rPr>
          <w:rFonts w:asciiTheme="minorEastAsia" w:hAnsiTheme="minorEastAsia"/>
          <w:sz w:val="24"/>
          <w:szCs w:val="24"/>
        </w:rPr>
      </w:pPr>
      <w:r w:rsidRPr="001F42D5">
        <w:rPr>
          <w:rFonts w:asciiTheme="minorEastAsia" w:hAnsiTheme="minorEastAsia" w:hint="eastAsia"/>
          <w:sz w:val="24"/>
          <w:szCs w:val="24"/>
        </w:rPr>
        <w:t xml:space="preserve">　（２）</w:t>
      </w:r>
      <w:r>
        <w:rPr>
          <w:rFonts w:asciiTheme="minorEastAsia" w:hAnsiTheme="minorEastAsia" w:hint="eastAsia"/>
          <w:sz w:val="24"/>
          <w:szCs w:val="24"/>
        </w:rPr>
        <w:t>異業種との連携</w:t>
      </w:r>
    </w:p>
    <w:p w14:paraId="5F1BB058" w14:textId="25A9D69C" w:rsidR="001F42D5" w:rsidRDefault="001F42D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F9AE40D" w14:textId="687CF0CC" w:rsidR="001F42D5" w:rsidRDefault="001F42D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C2EB354" w14:textId="77777777" w:rsidR="00A20688" w:rsidRPr="00AB246F" w:rsidRDefault="00A2068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3353AA2" w14:textId="4996D1FF" w:rsidR="00653865" w:rsidRDefault="006538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576126CA" w14:textId="61DFEDD8" w:rsidR="00085E09" w:rsidRPr="00B858D9" w:rsidRDefault="00100CB0" w:rsidP="004630C8">
      <w:pPr>
        <w:widowControl/>
        <w:jc w:val="left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B46084" wp14:editId="7517ED95">
                <wp:simplePos x="0" y="0"/>
                <wp:positionH relativeFrom="column">
                  <wp:posOffset>1905000</wp:posOffset>
                </wp:positionH>
                <wp:positionV relativeFrom="paragraph">
                  <wp:posOffset>-228600</wp:posOffset>
                </wp:positionV>
                <wp:extent cx="2781300" cy="4857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5A536" w14:textId="77777777" w:rsidR="00100CB0" w:rsidRPr="009204FC" w:rsidRDefault="00100CB0" w:rsidP="00100C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「新系統</w:t>
                            </w:r>
                            <w:r>
                              <w:t>運動</w:t>
                            </w:r>
                            <w:r>
                              <w:rPr>
                                <w:rFonts w:hint="eastAsia"/>
                              </w:rPr>
                              <w:t>検討</w:t>
                            </w:r>
                            <w: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>ワーク</w:t>
                            </w:r>
                            <w:r>
                              <w:t>シート</w:t>
                            </w:r>
                            <w:r>
                              <w:rPr>
                                <w:rFonts w:hint="eastAsia"/>
                              </w:rPr>
                              <w:t>」を</w:t>
                            </w:r>
                            <w:r>
                              <w:t>活用している場合、</w:t>
                            </w:r>
                            <w:r>
                              <w:rPr>
                                <w:rFonts w:hint="eastAsia"/>
                              </w:rPr>
                              <w:t>シート５</w:t>
                            </w:r>
                            <w:r>
                              <w:t>を元に</w:t>
                            </w:r>
                            <w:r>
                              <w:rPr>
                                <w:rFonts w:hint="eastAsia"/>
                              </w:rPr>
                              <w:t>記載。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46084" id="正方形/長方形 3" o:spid="_x0000_s1031" style="position:absolute;margin-left:150pt;margin-top:-18pt;width:219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BavwIAAAgGAAAOAAAAZHJzL2Uyb0RvYy54bWysVM1uEzEQviPxDpbvdJM0acKqmypqVYRU&#10;2ogW9ex47WaF12NsJ7vhPeAB4MwZceBxqMRbMPZutqFUAlVcduf/5/PMHB7VpSJrYV0BOqP9vR4l&#10;QnPIC32T0TdXp88mlDjPdM4UaJHRjXD0aPr0yWFlUjGAJahcWIJBtEsrk9Gl9yZNEseXomRuD4zQ&#10;qJRgS+aRtTdJblmF0UuVDHq9g6QCmxsLXDiH0pNGSacxvpSC+wspnfBEZRRr8/Fr43cRvsn0kKU3&#10;lpllwdsy2COqKFmhMWkX6oR5Rla2+CNUWXALDqTf41AmIGXBRewBu+n37nVzuWRGxF4QHGc6mNz/&#10;C8vP13NLijyj+5RoVuIT3X75fPvx24/vn5KfH742FNkPQFXGpWh/aea25RySoeta2jL8sR9SR3A3&#10;Hbii9oSjcDCe9Pd7+AYcdcPJaDwehaDJnbexzr8QUJJAZNTi40VM2frM+cZ0axKSOVBFflooFZkw&#10;MOJYWbJm+NSMc6F9P7qrVfkK8kaOI4MlYCyWohhHoxFPtmKsJo5eiBRr+y2J0o/NO/qXBJg8ZEgC&#10;zg2ykfIbJWLB+rWQ+FQBy9hYV+luzwctqCpYBzeJCHWODSL3HBUC1cDb2gY3EZenc+z9PWPnEbOC&#10;9p1zWWiwDwXI33aZG/tt903PoX1fL+o4n3FagmQB+QZn1kKzzM7w0wIH5ow5P2cWtxdnDC+Sv8CP&#10;VFBlFFqKkiXY9w/Jgz0uFWopqfAaZNS9WzErKFEvNa7b8/5wGM5HZIaj8QAZu6tZ7Gr0qjwGnMI+&#10;3j7DIxnsvdqS0kJ5jYdrFrKiimmOuTPKvd0yx765Unj6uJjNohmeDMP8mb40PAQPOIeFuKqvmTXt&#10;1njct3PYXg6W3luexjZ4apitPMgibtYdru0L4LmJ89+exnDPdvlodXfAp78AAAD//wMAUEsDBBQA&#10;BgAIAAAAIQBGRp384AAAAAoBAAAPAAAAZHJzL2Rvd25yZXYueG1sTI/BTsMwEETvSPyDtUhcUGuH&#10;0FCl2VShEgcOHFryAW68JFFjO8RuG/6e5QS3Ge1o9k2xne0gLjSF3juEZKlAkGu86V2LUH+8LtYg&#10;QtTO6ME7QvimANvy9qbQufFXt6fLIbaCS1zINUIX45hLGZqOrA5LP5Lj26efrI5sp1aaSV+53A7y&#10;UalMWt07/tDpkXYdNafD2SLs3pJVnX29J9VLFR9qq9v9mFWI93dztQERaY5/YfjFZ3Qomenoz84E&#10;MSCkSvGWiLBIMxaceE7XLI4IT2oFsizk/wnlDwAAAP//AwBQSwECLQAUAAYACAAAACEAtoM4kv4A&#10;AADhAQAAEwAAAAAAAAAAAAAAAAAAAAAAW0NvbnRlbnRfVHlwZXNdLnhtbFBLAQItABQABgAIAAAA&#10;IQA4/SH/1gAAAJQBAAALAAAAAAAAAAAAAAAAAC8BAABfcmVscy8ucmVsc1BLAQItABQABgAIAAAA&#10;IQDskLBavwIAAAgGAAAOAAAAAAAAAAAAAAAAAC4CAABkcnMvZTJvRG9jLnhtbFBLAQItABQABgAI&#10;AAAAIQBGRp384AAAAAoBAAAPAAAAAAAAAAAAAAAAABkFAABkcnMvZG93bnJldi54bWxQSwUGAAAA&#10;AAQABADzAAAAJgYAAAAA&#10;" fillcolor="#deeaf6 [660]" strokecolor="#1f4d78 [1604]" strokeweight="1pt">
                <v:textbox>
                  <w:txbxContent>
                    <w:p w14:paraId="4345A536" w14:textId="77777777" w:rsidR="00100CB0" w:rsidRPr="009204FC" w:rsidRDefault="00100CB0" w:rsidP="00100CB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「新系統</w:t>
                      </w:r>
                      <w:r>
                        <w:t>運動</w:t>
                      </w:r>
                      <w:r>
                        <w:rPr>
                          <w:rFonts w:hint="eastAsia"/>
                        </w:rPr>
                        <w:t>検討</w:t>
                      </w:r>
                      <w:r>
                        <w:t>用</w:t>
                      </w:r>
                      <w:r>
                        <w:rPr>
                          <w:rFonts w:hint="eastAsia"/>
                        </w:rPr>
                        <w:t>ワーク</w:t>
                      </w:r>
                      <w:r>
                        <w:t>シート</w:t>
                      </w:r>
                      <w:r>
                        <w:rPr>
                          <w:rFonts w:hint="eastAsia"/>
                        </w:rPr>
                        <w:t>」を</w:t>
                      </w:r>
                      <w:r>
                        <w:t>活用している場合、</w:t>
                      </w:r>
                      <w:r>
                        <w:rPr>
                          <w:rFonts w:hint="eastAsia"/>
                        </w:rPr>
                        <w:t>シート５</w:t>
                      </w:r>
                      <w:r>
                        <w:t>を元に</w:t>
                      </w:r>
                      <w:r>
                        <w:rPr>
                          <w:rFonts w:hint="eastAsia"/>
                        </w:rPr>
                        <w:t>記載。</w:t>
                      </w:r>
                    </w:p>
                  </w:txbxContent>
                </v:textbox>
              </v:rect>
            </w:pict>
          </mc:Fallback>
        </mc:AlternateContent>
      </w:r>
      <w:r w:rsidR="00653865">
        <w:rPr>
          <w:rFonts w:asciiTheme="majorEastAsia" w:eastAsiaTheme="majorEastAsia" w:hAnsiTheme="majorEastAsia" w:hint="eastAsia"/>
          <w:sz w:val="28"/>
          <w:szCs w:val="24"/>
        </w:rPr>
        <w:t>Ⅳ</w:t>
      </w:r>
      <w:r w:rsidR="00085E09" w:rsidRPr="00B858D9">
        <w:rPr>
          <w:rFonts w:asciiTheme="majorEastAsia" w:eastAsiaTheme="majorEastAsia" w:hAnsiTheme="majorEastAsia" w:hint="eastAsia"/>
          <w:sz w:val="28"/>
          <w:szCs w:val="24"/>
        </w:rPr>
        <w:t xml:space="preserve">　目標設定</w:t>
      </w:r>
    </w:p>
    <w:tbl>
      <w:tblPr>
        <w:tblStyle w:val="af0"/>
        <w:tblW w:w="8797" w:type="dxa"/>
        <w:tblLook w:val="04A0" w:firstRow="1" w:lastRow="0" w:firstColumn="1" w:lastColumn="0" w:noHBand="0" w:noVBand="1"/>
      </w:tblPr>
      <w:tblGrid>
        <w:gridCol w:w="704"/>
        <w:gridCol w:w="1985"/>
        <w:gridCol w:w="850"/>
        <w:gridCol w:w="1559"/>
        <w:gridCol w:w="1559"/>
        <w:gridCol w:w="1559"/>
        <w:gridCol w:w="581"/>
      </w:tblGrid>
      <w:tr w:rsidR="00ED20D4" w14:paraId="4744079C" w14:textId="77777777" w:rsidTr="00261349">
        <w:tc>
          <w:tcPr>
            <w:tcW w:w="704" w:type="dxa"/>
          </w:tcPr>
          <w:p w14:paraId="6DC45846" w14:textId="77777777" w:rsidR="00ED20D4" w:rsidRPr="005F0800" w:rsidRDefault="00ED20D4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4CC87E28" w14:textId="6319BF14" w:rsidR="00ED20D4" w:rsidRPr="005F0800" w:rsidRDefault="00ED20D4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559" w:type="dxa"/>
          </w:tcPr>
          <w:p w14:paraId="3C539730" w14:textId="0D26DF80" w:rsidR="00ED20D4" w:rsidRPr="005F0800" w:rsidRDefault="00ED20D4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令和2年度</w:t>
            </w:r>
          </w:p>
          <w:p w14:paraId="429C954E" w14:textId="2520C90D" w:rsidR="00ED20D4" w:rsidRPr="005F0800" w:rsidRDefault="00ED20D4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現状</w:t>
            </w:r>
          </w:p>
        </w:tc>
        <w:tc>
          <w:tcPr>
            <w:tcW w:w="1559" w:type="dxa"/>
          </w:tcPr>
          <w:p w14:paraId="79E5AE91" w14:textId="77777777" w:rsidR="00ED20D4" w:rsidRPr="005F0800" w:rsidRDefault="00ED20D4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令和7年度</w:t>
            </w:r>
          </w:p>
          <w:p w14:paraId="0C18A3D6" w14:textId="2B0A0E96" w:rsidR="00ED20D4" w:rsidRPr="005F0800" w:rsidRDefault="00ED20D4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目標</w:t>
            </w:r>
          </w:p>
        </w:tc>
        <w:tc>
          <w:tcPr>
            <w:tcW w:w="1559" w:type="dxa"/>
          </w:tcPr>
          <w:p w14:paraId="5A53E235" w14:textId="77777777" w:rsidR="00ED20D4" w:rsidRPr="005F0800" w:rsidRDefault="00ED20D4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令和12年度</w:t>
            </w:r>
          </w:p>
          <w:p w14:paraId="2851FBB2" w14:textId="67723FEC" w:rsidR="00ED20D4" w:rsidRPr="005F0800" w:rsidRDefault="00ED20D4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目標</w:t>
            </w:r>
          </w:p>
        </w:tc>
        <w:tc>
          <w:tcPr>
            <w:tcW w:w="581" w:type="dxa"/>
            <w:vAlign w:val="center"/>
          </w:tcPr>
          <w:p w14:paraId="6C31A2EB" w14:textId="0323C1AA" w:rsidR="00ED20D4" w:rsidRPr="005F0800" w:rsidRDefault="005F0800" w:rsidP="005F0800">
            <w:pPr>
              <w:widowControl/>
              <w:spacing w:line="240" w:lineRule="exact"/>
              <w:ind w:rightChars="-40" w:right="-84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備考</w:t>
            </w:r>
          </w:p>
        </w:tc>
      </w:tr>
      <w:tr w:rsidR="005F0800" w14:paraId="58562E79" w14:textId="77777777" w:rsidTr="005F0800">
        <w:trPr>
          <w:trHeight w:val="372"/>
        </w:trPr>
        <w:tc>
          <w:tcPr>
            <w:tcW w:w="704" w:type="dxa"/>
            <w:vMerge w:val="restart"/>
          </w:tcPr>
          <w:p w14:paraId="3BD8341D" w14:textId="5B4F45DE" w:rsidR="005F0800" w:rsidRPr="005F0800" w:rsidRDefault="005F0800" w:rsidP="00E15CB1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基本情報</w:t>
            </w:r>
          </w:p>
        </w:tc>
        <w:tc>
          <w:tcPr>
            <w:tcW w:w="2835" w:type="dxa"/>
            <w:gridSpan w:val="2"/>
            <w:vAlign w:val="center"/>
          </w:tcPr>
          <w:p w14:paraId="2079751B" w14:textId="1D285B6C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職員数（現場技能者除く）</w:t>
            </w:r>
          </w:p>
        </w:tc>
        <w:tc>
          <w:tcPr>
            <w:tcW w:w="1559" w:type="dxa"/>
            <w:vAlign w:val="center"/>
          </w:tcPr>
          <w:p w14:paraId="6E8E50FE" w14:textId="57573054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4C6055A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BC828E3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68D5421D" w14:textId="06BF9666" w:rsidR="005F0800" w:rsidRPr="005F0800" w:rsidRDefault="005F0800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◇</w:t>
            </w:r>
          </w:p>
        </w:tc>
      </w:tr>
      <w:tr w:rsidR="005F0800" w14:paraId="7095DFA5" w14:textId="77777777" w:rsidTr="005F0800">
        <w:trPr>
          <w:trHeight w:val="372"/>
        </w:trPr>
        <w:tc>
          <w:tcPr>
            <w:tcW w:w="704" w:type="dxa"/>
            <w:vMerge/>
          </w:tcPr>
          <w:p w14:paraId="63616443" w14:textId="77777777" w:rsidR="005F0800" w:rsidRPr="005F0800" w:rsidRDefault="005F0800" w:rsidP="00E15CB1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38E33B8" w14:textId="26F3F09A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現場技能者数</w:t>
            </w:r>
          </w:p>
        </w:tc>
        <w:tc>
          <w:tcPr>
            <w:tcW w:w="1559" w:type="dxa"/>
            <w:vAlign w:val="center"/>
          </w:tcPr>
          <w:p w14:paraId="61630BA8" w14:textId="74D03088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FC328DD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D037149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381DF6E7" w14:textId="03373140" w:rsidR="005F0800" w:rsidRPr="005F0800" w:rsidRDefault="005F0800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◇</w:t>
            </w:r>
          </w:p>
        </w:tc>
      </w:tr>
      <w:tr w:rsidR="005F0800" w14:paraId="7F76A4FF" w14:textId="77777777" w:rsidTr="005F0800">
        <w:trPr>
          <w:trHeight w:val="372"/>
        </w:trPr>
        <w:tc>
          <w:tcPr>
            <w:tcW w:w="704" w:type="dxa"/>
            <w:vMerge w:val="restart"/>
          </w:tcPr>
          <w:p w14:paraId="66989F91" w14:textId="26EB1354" w:rsidR="005F0800" w:rsidRPr="005F0800" w:rsidRDefault="005F0800" w:rsidP="00E15CB1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数値項目</w:t>
            </w:r>
          </w:p>
        </w:tc>
        <w:tc>
          <w:tcPr>
            <w:tcW w:w="2835" w:type="dxa"/>
            <w:gridSpan w:val="2"/>
            <w:vAlign w:val="center"/>
          </w:tcPr>
          <w:p w14:paraId="3C5D9C93" w14:textId="2A50534E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新植面積</w:t>
            </w:r>
          </w:p>
        </w:tc>
        <w:tc>
          <w:tcPr>
            <w:tcW w:w="1559" w:type="dxa"/>
            <w:vAlign w:val="center"/>
          </w:tcPr>
          <w:p w14:paraId="6E4C9448" w14:textId="688684CA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ha</w:t>
            </w:r>
          </w:p>
        </w:tc>
        <w:tc>
          <w:tcPr>
            <w:tcW w:w="1559" w:type="dxa"/>
            <w:vAlign w:val="center"/>
          </w:tcPr>
          <w:p w14:paraId="0AE1890B" w14:textId="781949D3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ha</w:t>
            </w:r>
          </w:p>
        </w:tc>
        <w:tc>
          <w:tcPr>
            <w:tcW w:w="1559" w:type="dxa"/>
            <w:vAlign w:val="center"/>
          </w:tcPr>
          <w:p w14:paraId="09531A48" w14:textId="14756EE6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ha</w:t>
            </w:r>
          </w:p>
        </w:tc>
        <w:tc>
          <w:tcPr>
            <w:tcW w:w="581" w:type="dxa"/>
            <w:vAlign w:val="center"/>
          </w:tcPr>
          <w:p w14:paraId="5423E0DF" w14:textId="27694426" w:rsidR="005F0800" w:rsidRPr="005F0800" w:rsidRDefault="005F0800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◆</w:t>
            </w:r>
          </w:p>
        </w:tc>
      </w:tr>
      <w:tr w:rsidR="005F0800" w14:paraId="58AA5335" w14:textId="77777777" w:rsidTr="005F0800">
        <w:trPr>
          <w:trHeight w:val="405"/>
        </w:trPr>
        <w:tc>
          <w:tcPr>
            <w:tcW w:w="704" w:type="dxa"/>
            <w:vMerge/>
          </w:tcPr>
          <w:p w14:paraId="7575ADE6" w14:textId="77777777" w:rsidR="005F0800" w:rsidRPr="005F0800" w:rsidRDefault="005F0800" w:rsidP="00E15CB1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05A4D09D" w14:textId="082E5B6A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間伐面積</w:t>
            </w:r>
          </w:p>
        </w:tc>
        <w:tc>
          <w:tcPr>
            <w:tcW w:w="850" w:type="dxa"/>
            <w:vAlign w:val="center"/>
          </w:tcPr>
          <w:p w14:paraId="1EE3C1D2" w14:textId="5C15563B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切捨</w:t>
            </w:r>
          </w:p>
        </w:tc>
        <w:tc>
          <w:tcPr>
            <w:tcW w:w="1559" w:type="dxa"/>
            <w:vAlign w:val="center"/>
          </w:tcPr>
          <w:p w14:paraId="228F6444" w14:textId="74428BFE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ha</w:t>
            </w:r>
          </w:p>
        </w:tc>
        <w:tc>
          <w:tcPr>
            <w:tcW w:w="1559" w:type="dxa"/>
            <w:vAlign w:val="center"/>
          </w:tcPr>
          <w:p w14:paraId="72064969" w14:textId="640057DA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ha</w:t>
            </w:r>
          </w:p>
        </w:tc>
        <w:tc>
          <w:tcPr>
            <w:tcW w:w="1559" w:type="dxa"/>
            <w:vAlign w:val="center"/>
          </w:tcPr>
          <w:p w14:paraId="763B30A3" w14:textId="264170C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ha</w:t>
            </w:r>
          </w:p>
        </w:tc>
        <w:tc>
          <w:tcPr>
            <w:tcW w:w="581" w:type="dxa"/>
            <w:vAlign w:val="center"/>
          </w:tcPr>
          <w:p w14:paraId="57C5C1D8" w14:textId="66F0DD87" w:rsidR="005F0800" w:rsidRPr="005F0800" w:rsidRDefault="005F0800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◆</w:t>
            </w:r>
          </w:p>
        </w:tc>
      </w:tr>
      <w:tr w:rsidR="005F0800" w14:paraId="4905A40A" w14:textId="77777777" w:rsidTr="005F0800">
        <w:trPr>
          <w:trHeight w:val="426"/>
        </w:trPr>
        <w:tc>
          <w:tcPr>
            <w:tcW w:w="704" w:type="dxa"/>
            <w:vMerge/>
          </w:tcPr>
          <w:p w14:paraId="30C05BCC" w14:textId="77777777" w:rsidR="005F0800" w:rsidRPr="005F0800" w:rsidRDefault="005F0800" w:rsidP="00E15CB1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19470CFF" w14:textId="3E9D39D4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5CA45F6" w14:textId="46D25DAE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利用</w:t>
            </w:r>
          </w:p>
        </w:tc>
        <w:tc>
          <w:tcPr>
            <w:tcW w:w="1559" w:type="dxa"/>
            <w:vAlign w:val="center"/>
          </w:tcPr>
          <w:p w14:paraId="4BEAD877" w14:textId="195B2AC9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ha</w:t>
            </w:r>
          </w:p>
        </w:tc>
        <w:tc>
          <w:tcPr>
            <w:tcW w:w="1559" w:type="dxa"/>
            <w:vAlign w:val="center"/>
          </w:tcPr>
          <w:p w14:paraId="0B7F2EDE" w14:textId="6A75FDA4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ha</w:t>
            </w:r>
          </w:p>
        </w:tc>
        <w:tc>
          <w:tcPr>
            <w:tcW w:w="1559" w:type="dxa"/>
            <w:vAlign w:val="center"/>
          </w:tcPr>
          <w:p w14:paraId="2935A1C3" w14:textId="2C654790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ha</w:t>
            </w:r>
          </w:p>
        </w:tc>
        <w:tc>
          <w:tcPr>
            <w:tcW w:w="581" w:type="dxa"/>
            <w:vAlign w:val="center"/>
          </w:tcPr>
          <w:p w14:paraId="098B88A4" w14:textId="76F8D183" w:rsidR="005F0800" w:rsidRPr="005F0800" w:rsidRDefault="005F0800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◆</w:t>
            </w:r>
          </w:p>
        </w:tc>
      </w:tr>
      <w:tr w:rsidR="005F0800" w14:paraId="54004E9D" w14:textId="77777777" w:rsidTr="005F0800">
        <w:trPr>
          <w:trHeight w:val="417"/>
        </w:trPr>
        <w:tc>
          <w:tcPr>
            <w:tcW w:w="704" w:type="dxa"/>
            <w:vMerge/>
          </w:tcPr>
          <w:p w14:paraId="1B4BEB3C" w14:textId="77777777" w:rsidR="005F0800" w:rsidRPr="005F0800" w:rsidRDefault="005F0800" w:rsidP="00E15CB1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C8B86F0" w14:textId="5E8E7C85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主伐面積</w:t>
            </w:r>
          </w:p>
        </w:tc>
        <w:tc>
          <w:tcPr>
            <w:tcW w:w="1559" w:type="dxa"/>
            <w:vAlign w:val="center"/>
          </w:tcPr>
          <w:p w14:paraId="3FC48938" w14:textId="21F9F13E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ha</w:t>
            </w:r>
          </w:p>
        </w:tc>
        <w:tc>
          <w:tcPr>
            <w:tcW w:w="1559" w:type="dxa"/>
            <w:vAlign w:val="center"/>
          </w:tcPr>
          <w:p w14:paraId="71D0EFB3" w14:textId="1C8D6408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ha</w:t>
            </w:r>
          </w:p>
        </w:tc>
        <w:tc>
          <w:tcPr>
            <w:tcW w:w="1559" w:type="dxa"/>
            <w:vAlign w:val="center"/>
          </w:tcPr>
          <w:p w14:paraId="7788955E" w14:textId="79433F21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ha</w:t>
            </w:r>
          </w:p>
        </w:tc>
        <w:tc>
          <w:tcPr>
            <w:tcW w:w="581" w:type="dxa"/>
            <w:vAlign w:val="center"/>
          </w:tcPr>
          <w:p w14:paraId="4DD7345A" w14:textId="2A6452D8" w:rsidR="005F0800" w:rsidRPr="005F0800" w:rsidRDefault="005F0800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◆</w:t>
            </w:r>
          </w:p>
        </w:tc>
      </w:tr>
      <w:tr w:rsidR="005F0800" w14:paraId="19EE490A" w14:textId="77777777" w:rsidTr="005F0800">
        <w:trPr>
          <w:trHeight w:val="409"/>
        </w:trPr>
        <w:tc>
          <w:tcPr>
            <w:tcW w:w="704" w:type="dxa"/>
            <w:vMerge/>
          </w:tcPr>
          <w:p w14:paraId="7E8F0E9A" w14:textId="77777777" w:rsidR="005F0800" w:rsidRPr="005F0800" w:rsidRDefault="005F0800" w:rsidP="00E15CB1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AD4C8C9" w14:textId="4A8C2C5F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林産事業量</w:t>
            </w:r>
          </w:p>
        </w:tc>
        <w:tc>
          <w:tcPr>
            <w:tcW w:w="850" w:type="dxa"/>
            <w:vAlign w:val="center"/>
          </w:tcPr>
          <w:p w14:paraId="40278223" w14:textId="5D43317C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主伐</w:t>
            </w:r>
          </w:p>
        </w:tc>
        <w:tc>
          <w:tcPr>
            <w:tcW w:w="1559" w:type="dxa"/>
            <w:vAlign w:val="center"/>
          </w:tcPr>
          <w:p w14:paraId="46B85E9E" w14:textId="4FFF6464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m3</w:t>
            </w:r>
          </w:p>
        </w:tc>
        <w:tc>
          <w:tcPr>
            <w:tcW w:w="1559" w:type="dxa"/>
            <w:vAlign w:val="center"/>
          </w:tcPr>
          <w:p w14:paraId="2A12AE70" w14:textId="070F4FC0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m3</w:t>
            </w:r>
          </w:p>
        </w:tc>
        <w:tc>
          <w:tcPr>
            <w:tcW w:w="1559" w:type="dxa"/>
            <w:vAlign w:val="center"/>
          </w:tcPr>
          <w:p w14:paraId="29BACCC4" w14:textId="26F95B8A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m3</w:t>
            </w:r>
          </w:p>
        </w:tc>
        <w:tc>
          <w:tcPr>
            <w:tcW w:w="581" w:type="dxa"/>
            <w:vAlign w:val="center"/>
          </w:tcPr>
          <w:p w14:paraId="7E4E3904" w14:textId="6EE2EC60" w:rsidR="005F0800" w:rsidRPr="005F0800" w:rsidRDefault="005F0800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◆</w:t>
            </w:r>
          </w:p>
        </w:tc>
      </w:tr>
      <w:tr w:rsidR="005F0800" w14:paraId="432ACFF4" w14:textId="77777777" w:rsidTr="005F0800">
        <w:trPr>
          <w:trHeight w:val="415"/>
        </w:trPr>
        <w:tc>
          <w:tcPr>
            <w:tcW w:w="704" w:type="dxa"/>
            <w:vMerge/>
          </w:tcPr>
          <w:p w14:paraId="3E1BB901" w14:textId="77777777" w:rsidR="005F0800" w:rsidRPr="005F0800" w:rsidRDefault="005F0800" w:rsidP="00E15CB1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6574BE67" w14:textId="51301ED5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AB950FB" w14:textId="775C1EF4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間伐</w:t>
            </w:r>
          </w:p>
        </w:tc>
        <w:tc>
          <w:tcPr>
            <w:tcW w:w="1559" w:type="dxa"/>
            <w:vAlign w:val="center"/>
          </w:tcPr>
          <w:p w14:paraId="426485AD" w14:textId="7D1E5501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m3</w:t>
            </w:r>
          </w:p>
        </w:tc>
        <w:tc>
          <w:tcPr>
            <w:tcW w:w="1559" w:type="dxa"/>
            <w:vAlign w:val="center"/>
          </w:tcPr>
          <w:p w14:paraId="2569052E" w14:textId="2DDE4ED0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m3</w:t>
            </w:r>
          </w:p>
        </w:tc>
        <w:tc>
          <w:tcPr>
            <w:tcW w:w="1559" w:type="dxa"/>
            <w:vAlign w:val="center"/>
          </w:tcPr>
          <w:p w14:paraId="48F88C8D" w14:textId="4048DD12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m3</w:t>
            </w:r>
          </w:p>
        </w:tc>
        <w:tc>
          <w:tcPr>
            <w:tcW w:w="581" w:type="dxa"/>
            <w:vAlign w:val="center"/>
          </w:tcPr>
          <w:p w14:paraId="0234EB12" w14:textId="67B932FE" w:rsidR="005F0800" w:rsidRPr="005F0800" w:rsidRDefault="005F0800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◆</w:t>
            </w:r>
          </w:p>
        </w:tc>
      </w:tr>
      <w:tr w:rsidR="005F0800" w14:paraId="56D16DC9" w14:textId="77777777" w:rsidTr="005F0800">
        <w:trPr>
          <w:trHeight w:val="421"/>
        </w:trPr>
        <w:tc>
          <w:tcPr>
            <w:tcW w:w="704" w:type="dxa"/>
            <w:vMerge/>
          </w:tcPr>
          <w:p w14:paraId="205A6FBA" w14:textId="77777777" w:rsidR="005F0800" w:rsidRPr="005F0800" w:rsidRDefault="005F0800" w:rsidP="00E15CB1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C01AC0F" w14:textId="48953D38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販売事業量</w:t>
            </w:r>
          </w:p>
        </w:tc>
        <w:tc>
          <w:tcPr>
            <w:tcW w:w="1559" w:type="dxa"/>
            <w:vAlign w:val="center"/>
          </w:tcPr>
          <w:p w14:paraId="07326A95" w14:textId="03F90F3C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m3</w:t>
            </w:r>
          </w:p>
        </w:tc>
        <w:tc>
          <w:tcPr>
            <w:tcW w:w="1559" w:type="dxa"/>
            <w:vAlign w:val="center"/>
          </w:tcPr>
          <w:p w14:paraId="342F9345" w14:textId="06E77A20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m3</w:t>
            </w:r>
          </w:p>
        </w:tc>
        <w:tc>
          <w:tcPr>
            <w:tcW w:w="1559" w:type="dxa"/>
            <w:vAlign w:val="center"/>
          </w:tcPr>
          <w:p w14:paraId="2031A04D" w14:textId="4A9734F5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m3</w:t>
            </w:r>
          </w:p>
        </w:tc>
        <w:tc>
          <w:tcPr>
            <w:tcW w:w="581" w:type="dxa"/>
            <w:vAlign w:val="center"/>
          </w:tcPr>
          <w:p w14:paraId="2ADF6278" w14:textId="53C39DA8" w:rsidR="005F0800" w:rsidRPr="005F0800" w:rsidRDefault="005F0800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◆</w:t>
            </w:r>
          </w:p>
        </w:tc>
      </w:tr>
      <w:tr w:rsidR="005F0800" w14:paraId="1A87C080" w14:textId="77777777" w:rsidTr="005F0800">
        <w:trPr>
          <w:trHeight w:val="461"/>
        </w:trPr>
        <w:tc>
          <w:tcPr>
            <w:tcW w:w="704" w:type="dxa"/>
            <w:vMerge/>
          </w:tcPr>
          <w:p w14:paraId="7D696B4F" w14:textId="77777777" w:rsidR="005F0800" w:rsidRPr="005F0800" w:rsidRDefault="005F0800" w:rsidP="00E15CB1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1A14E16" w14:textId="487CF901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林産・販売事業量のうち</w:t>
            </w:r>
          </w:p>
          <w:p w14:paraId="744DE46E" w14:textId="4D3E11A6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連合会を通じた販売量</w:t>
            </w:r>
          </w:p>
        </w:tc>
        <w:tc>
          <w:tcPr>
            <w:tcW w:w="1559" w:type="dxa"/>
            <w:vAlign w:val="center"/>
          </w:tcPr>
          <w:p w14:paraId="6B413C4E" w14:textId="31F17188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m3</w:t>
            </w:r>
          </w:p>
        </w:tc>
        <w:tc>
          <w:tcPr>
            <w:tcW w:w="1559" w:type="dxa"/>
            <w:vAlign w:val="center"/>
          </w:tcPr>
          <w:p w14:paraId="40B36F5A" w14:textId="1B65FF96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m3</w:t>
            </w:r>
          </w:p>
        </w:tc>
        <w:tc>
          <w:tcPr>
            <w:tcW w:w="1559" w:type="dxa"/>
            <w:vAlign w:val="center"/>
          </w:tcPr>
          <w:p w14:paraId="3EC3A2A4" w14:textId="1FDDA61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m3</w:t>
            </w:r>
          </w:p>
        </w:tc>
        <w:tc>
          <w:tcPr>
            <w:tcW w:w="581" w:type="dxa"/>
            <w:vAlign w:val="center"/>
          </w:tcPr>
          <w:p w14:paraId="72434A56" w14:textId="29423D44" w:rsidR="005F0800" w:rsidRPr="005F0800" w:rsidRDefault="005F0800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◆</w:t>
            </w:r>
          </w:p>
        </w:tc>
      </w:tr>
      <w:tr w:rsidR="005F0800" w14:paraId="477CB56C" w14:textId="77777777" w:rsidTr="005F0800">
        <w:trPr>
          <w:trHeight w:val="388"/>
        </w:trPr>
        <w:tc>
          <w:tcPr>
            <w:tcW w:w="704" w:type="dxa"/>
            <w:vMerge/>
          </w:tcPr>
          <w:p w14:paraId="42A65D49" w14:textId="77777777" w:rsidR="005F0800" w:rsidRPr="005F0800" w:rsidRDefault="005F0800" w:rsidP="00E15CB1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31D5079" w14:textId="5046AEA2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森林施業プランナー認定者数</w:t>
            </w:r>
          </w:p>
        </w:tc>
        <w:tc>
          <w:tcPr>
            <w:tcW w:w="1559" w:type="dxa"/>
            <w:vAlign w:val="center"/>
          </w:tcPr>
          <w:p w14:paraId="16A4E356" w14:textId="68E614E2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14:paraId="4EB2289E" w14:textId="76A15769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14:paraId="23CD2618" w14:textId="0376A8B8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581" w:type="dxa"/>
            <w:vAlign w:val="center"/>
          </w:tcPr>
          <w:p w14:paraId="103B2164" w14:textId="5770BDF2" w:rsidR="005F0800" w:rsidRPr="005F0800" w:rsidRDefault="005F0800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◇</w:t>
            </w:r>
          </w:p>
        </w:tc>
      </w:tr>
      <w:tr w:rsidR="005F0800" w14:paraId="50DAAA68" w14:textId="77777777" w:rsidTr="005F0800">
        <w:trPr>
          <w:trHeight w:val="421"/>
        </w:trPr>
        <w:tc>
          <w:tcPr>
            <w:tcW w:w="704" w:type="dxa"/>
            <w:vMerge/>
          </w:tcPr>
          <w:p w14:paraId="03B2B13B" w14:textId="77777777" w:rsidR="005F0800" w:rsidRPr="005F0800" w:rsidRDefault="005F0800" w:rsidP="00E15CB1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F9FE20A" w14:textId="20B966F7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森林組合監査士資格</w:t>
            </w:r>
            <w:r w:rsidR="00421C55">
              <w:rPr>
                <w:rFonts w:asciiTheme="minorEastAsia" w:hAnsiTheme="minorEastAsia" w:hint="eastAsia"/>
                <w:sz w:val="20"/>
                <w:szCs w:val="24"/>
              </w:rPr>
              <w:t>取得</w:t>
            </w: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者数</w:t>
            </w:r>
          </w:p>
        </w:tc>
        <w:tc>
          <w:tcPr>
            <w:tcW w:w="1559" w:type="dxa"/>
            <w:vAlign w:val="center"/>
          </w:tcPr>
          <w:p w14:paraId="33AF92F1" w14:textId="33A5274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14:paraId="71A50462" w14:textId="540D38C5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14:paraId="62A625D3" w14:textId="4E5B8D4B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581" w:type="dxa"/>
            <w:vAlign w:val="center"/>
          </w:tcPr>
          <w:p w14:paraId="1B06042B" w14:textId="076EA186" w:rsidR="005F0800" w:rsidRPr="005F0800" w:rsidRDefault="005F0800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◇</w:t>
            </w:r>
          </w:p>
        </w:tc>
      </w:tr>
      <w:tr w:rsidR="005F0800" w14:paraId="3D0ECCF9" w14:textId="77777777" w:rsidTr="005F0800">
        <w:trPr>
          <w:trHeight w:val="413"/>
        </w:trPr>
        <w:tc>
          <w:tcPr>
            <w:tcW w:w="704" w:type="dxa"/>
            <w:vMerge/>
          </w:tcPr>
          <w:p w14:paraId="04EC54AD" w14:textId="77777777" w:rsidR="005F0800" w:rsidRPr="005F0800" w:rsidRDefault="005F0800" w:rsidP="00E15CB1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CAEC33E" w14:textId="7945C6E6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休業４日以上死傷病発生人数</w:t>
            </w:r>
          </w:p>
        </w:tc>
        <w:tc>
          <w:tcPr>
            <w:tcW w:w="1559" w:type="dxa"/>
            <w:vAlign w:val="center"/>
          </w:tcPr>
          <w:p w14:paraId="07851FEE" w14:textId="1A636FFA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人</w:t>
            </w:r>
          </w:p>
        </w:tc>
        <w:tc>
          <w:tcPr>
            <w:tcW w:w="1559" w:type="dxa"/>
            <w:vAlign w:val="center"/>
          </w:tcPr>
          <w:p w14:paraId="1926B16C" w14:textId="53991F6F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０人</w:t>
            </w:r>
          </w:p>
        </w:tc>
        <w:tc>
          <w:tcPr>
            <w:tcW w:w="1559" w:type="dxa"/>
            <w:vAlign w:val="center"/>
          </w:tcPr>
          <w:p w14:paraId="7C714C67" w14:textId="68D44DFB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０人</w:t>
            </w:r>
          </w:p>
        </w:tc>
        <w:tc>
          <w:tcPr>
            <w:tcW w:w="581" w:type="dxa"/>
            <w:vAlign w:val="center"/>
          </w:tcPr>
          <w:p w14:paraId="218D1942" w14:textId="4260A38E" w:rsidR="005F0800" w:rsidRPr="005F0800" w:rsidRDefault="005F0800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◆</w:t>
            </w:r>
          </w:p>
        </w:tc>
      </w:tr>
      <w:tr w:rsidR="005F0800" w14:paraId="01D1E2CC" w14:textId="77777777" w:rsidTr="005F0800">
        <w:trPr>
          <w:trHeight w:val="413"/>
        </w:trPr>
        <w:tc>
          <w:tcPr>
            <w:tcW w:w="704" w:type="dxa"/>
            <w:vMerge/>
          </w:tcPr>
          <w:p w14:paraId="5B7C8C20" w14:textId="77777777" w:rsidR="005F0800" w:rsidRPr="005F0800" w:rsidRDefault="005F0800" w:rsidP="00E15CB1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4187F5D" w14:textId="24EF5D59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事業利益</w:t>
            </w:r>
          </w:p>
        </w:tc>
        <w:tc>
          <w:tcPr>
            <w:tcW w:w="1559" w:type="dxa"/>
            <w:vAlign w:val="center"/>
          </w:tcPr>
          <w:p w14:paraId="4ADB0786" w14:textId="61848EBB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千円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FBC795E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C88F540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7D355384" w14:textId="4502311B" w:rsidR="005F0800" w:rsidRPr="005F0800" w:rsidRDefault="005F0800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◆</w:t>
            </w:r>
          </w:p>
        </w:tc>
      </w:tr>
      <w:tr w:rsidR="005F0800" w14:paraId="1F4068E8" w14:textId="77777777" w:rsidTr="005F0800">
        <w:trPr>
          <w:trHeight w:val="413"/>
        </w:trPr>
        <w:tc>
          <w:tcPr>
            <w:tcW w:w="704" w:type="dxa"/>
            <w:vMerge/>
          </w:tcPr>
          <w:p w14:paraId="62CA3CBF" w14:textId="77777777" w:rsidR="005F0800" w:rsidRPr="005F0800" w:rsidRDefault="005F0800" w:rsidP="00E15CB1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3894F45" w14:textId="51566219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経常利益</w:t>
            </w:r>
          </w:p>
        </w:tc>
        <w:tc>
          <w:tcPr>
            <w:tcW w:w="1559" w:type="dxa"/>
            <w:vAlign w:val="center"/>
          </w:tcPr>
          <w:p w14:paraId="45B2C26A" w14:textId="5CD7EDB2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千円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5D926C2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6B0E0E8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6AB0E4A4" w14:textId="3BBBC316" w:rsidR="005F0800" w:rsidRPr="005F0800" w:rsidRDefault="005F0800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◆</w:t>
            </w:r>
          </w:p>
        </w:tc>
      </w:tr>
      <w:tr w:rsidR="005F0800" w14:paraId="511BD0C9" w14:textId="77777777" w:rsidTr="005F0800">
        <w:trPr>
          <w:trHeight w:val="413"/>
        </w:trPr>
        <w:tc>
          <w:tcPr>
            <w:tcW w:w="704" w:type="dxa"/>
            <w:vMerge/>
          </w:tcPr>
          <w:p w14:paraId="19FB0928" w14:textId="77777777" w:rsidR="005F0800" w:rsidRPr="005F0800" w:rsidRDefault="005F0800" w:rsidP="00E15CB1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E9B00AC" w14:textId="5B921626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当期剰余金</w:t>
            </w:r>
          </w:p>
        </w:tc>
        <w:tc>
          <w:tcPr>
            <w:tcW w:w="1559" w:type="dxa"/>
            <w:vAlign w:val="center"/>
          </w:tcPr>
          <w:p w14:paraId="2B75A8B8" w14:textId="61EAD8FC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千円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BD65357" w14:textId="0AC5EB2A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84808CC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0E864BEF" w14:textId="5228D7E0" w:rsidR="005F0800" w:rsidRPr="005F0800" w:rsidRDefault="005F0800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◆</w:t>
            </w:r>
          </w:p>
        </w:tc>
      </w:tr>
      <w:tr w:rsidR="005F0800" w14:paraId="074A1BC9" w14:textId="77777777" w:rsidTr="005F0800">
        <w:trPr>
          <w:trHeight w:val="413"/>
        </w:trPr>
        <w:tc>
          <w:tcPr>
            <w:tcW w:w="704" w:type="dxa"/>
            <w:vMerge w:val="restart"/>
          </w:tcPr>
          <w:p w14:paraId="7B978EC5" w14:textId="07C91C8F" w:rsidR="005F0800" w:rsidRPr="005F0800" w:rsidRDefault="005F0800" w:rsidP="00E15CB1">
            <w:pPr>
              <w:widowControl/>
              <w:spacing w:line="36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取組有無項目</w:t>
            </w:r>
          </w:p>
        </w:tc>
        <w:tc>
          <w:tcPr>
            <w:tcW w:w="2835" w:type="dxa"/>
            <w:gridSpan w:val="2"/>
            <w:vAlign w:val="center"/>
          </w:tcPr>
          <w:p w14:paraId="004D15DB" w14:textId="2926361E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常勤理事の設置</w:t>
            </w:r>
          </w:p>
        </w:tc>
        <w:tc>
          <w:tcPr>
            <w:tcW w:w="1559" w:type="dxa"/>
            <w:vAlign w:val="center"/>
          </w:tcPr>
          <w:p w14:paraId="284C1075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9201E31" w14:textId="2E871A56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032FCD1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2F19AE8D" w14:textId="7F109AAA" w:rsidR="005F0800" w:rsidRPr="005F0800" w:rsidRDefault="005F0800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◇</w:t>
            </w:r>
          </w:p>
        </w:tc>
      </w:tr>
      <w:tr w:rsidR="005F0800" w14:paraId="190CB773" w14:textId="77777777" w:rsidTr="005F0800">
        <w:trPr>
          <w:trHeight w:val="413"/>
        </w:trPr>
        <w:tc>
          <w:tcPr>
            <w:tcW w:w="704" w:type="dxa"/>
            <w:vMerge/>
          </w:tcPr>
          <w:p w14:paraId="4118A937" w14:textId="77777777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A20697C" w14:textId="6FD858D0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若年層（60歳未満）理事の就任</w:t>
            </w:r>
          </w:p>
        </w:tc>
        <w:tc>
          <w:tcPr>
            <w:tcW w:w="1559" w:type="dxa"/>
            <w:vAlign w:val="center"/>
          </w:tcPr>
          <w:p w14:paraId="787BB753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D34DFF7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080E777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5C3C86D0" w14:textId="5840BDDE" w:rsidR="005F0800" w:rsidRPr="005F0800" w:rsidRDefault="005F0800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◇</w:t>
            </w:r>
          </w:p>
        </w:tc>
      </w:tr>
      <w:tr w:rsidR="005F0800" w14:paraId="7A5D35FB" w14:textId="77777777" w:rsidTr="005F0800">
        <w:trPr>
          <w:trHeight w:val="413"/>
        </w:trPr>
        <w:tc>
          <w:tcPr>
            <w:tcW w:w="704" w:type="dxa"/>
            <w:vMerge/>
          </w:tcPr>
          <w:p w14:paraId="17E6811C" w14:textId="77777777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0F3C9D8" w14:textId="160791F6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女性理事の就任</w:t>
            </w:r>
          </w:p>
        </w:tc>
        <w:tc>
          <w:tcPr>
            <w:tcW w:w="1559" w:type="dxa"/>
            <w:vAlign w:val="center"/>
          </w:tcPr>
          <w:p w14:paraId="23931F90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E2EA4B7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E71D7CF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307101C2" w14:textId="13771CE1" w:rsidR="005F0800" w:rsidRPr="005F0800" w:rsidRDefault="005F0800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◇</w:t>
            </w:r>
          </w:p>
        </w:tc>
      </w:tr>
      <w:tr w:rsidR="005F0800" w14:paraId="067B4341" w14:textId="77777777" w:rsidTr="005F0800">
        <w:trPr>
          <w:trHeight w:val="413"/>
        </w:trPr>
        <w:tc>
          <w:tcPr>
            <w:tcW w:w="704" w:type="dxa"/>
            <w:vMerge/>
          </w:tcPr>
          <w:p w14:paraId="54235832" w14:textId="77777777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AFB5984" w14:textId="412F8C63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ホームページ</w:t>
            </w:r>
            <w:r w:rsidR="00421C55">
              <w:rPr>
                <w:rFonts w:asciiTheme="minorEastAsia" w:hAnsiTheme="minorEastAsia" w:hint="eastAsia"/>
                <w:sz w:val="20"/>
                <w:szCs w:val="24"/>
              </w:rPr>
              <w:t>（SNS含む）</w:t>
            </w: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の運用</w:t>
            </w:r>
          </w:p>
        </w:tc>
        <w:tc>
          <w:tcPr>
            <w:tcW w:w="1559" w:type="dxa"/>
            <w:vAlign w:val="center"/>
          </w:tcPr>
          <w:p w14:paraId="47A6179C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9E4A2D9" w14:textId="7936F16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3483D3D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65624844" w14:textId="4AB479AA" w:rsidR="005F0800" w:rsidRPr="005F0800" w:rsidRDefault="005F0800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◇</w:t>
            </w:r>
          </w:p>
        </w:tc>
      </w:tr>
      <w:tr w:rsidR="005F0800" w14:paraId="51CBD9A9" w14:textId="77777777" w:rsidTr="005F0800">
        <w:trPr>
          <w:trHeight w:val="413"/>
        </w:trPr>
        <w:tc>
          <w:tcPr>
            <w:tcW w:w="704" w:type="dxa"/>
            <w:vMerge/>
          </w:tcPr>
          <w:p w14:paraId="41CFD354" w14:textId="77777777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CEB18A1" w14:textId="237AD572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森林経営プランナーの設置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21CAD88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13A1A76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0D161BD4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24364A44" w14:textId="46113290" w:rsidR="005F0800" w:rsidRPr="005F0800" w:rsidRDefault="005F0800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◇</w:t>
            </w:r>
          </w:p>
        </w:tc>
      </w:tr>
      <w:tr w:rsidR="005F0800" w14:paraId="1101AB14" w14:textId="77777777" w:rsidTr="005F0800">
        <w:trPr>
          <w:trHeight w:val="413"/>
        </w:trPr>
        <w:tc>
          <w:tcPr>
            <w:tcW w:w="704" w:type="dxa"/>
            <w:vMerge/>
          </w:tcPr>
          <w:p w14:paraId="146A02C3" w14:textId="77777777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1F8A890" w14:textId="5EE5505E" w:rsidR="005F0800" w:rsidRPr="005F0800" w:rsidRDefault="005F0800" w:rsidP="005F0800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SDGs宣言の実施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B677F37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C885831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5AC2958" w14:textId="77777777" w:rsidR="005F0800" w:rsidRPr="005F0800" w:rsidRDefault="005F0800" w:rsidP="005F0800">
            <w:pPr>
              <w:widowControl/>
              <w:spacing w:line="240" w:lineRule="exact"/>
              <w:jc w:val="right"/>
              <w:rPr>
                <w:rFonts w:asciiTheme="minorEastAsia" w:hAnsiTheme="minorEastAsia"/>
                <w:sz w:val="20"/>
                <w:szCs w:val="24"/>
              </w:rPr>
            </w:pPr>
          </w:p>
        </w:tc>
        <w:tc>
          <w:tcPr>
            <w:tcW w:w="581" w:type="dxa"/>
            <w:vAlign w:val="center"/>
          </w:tcPr>
          <w:p w14:paraId="58BACAC4" w14:textId="326AEB41" w:rsidR="005F0800" w:rsidRPr="005F0800" w:rsidRDefault="005F0800" w:rsidP="005F0800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20"/>
                <w:szCs w:val="24"/>
              </w:rPr>
            </w:pPr>
            <w:r w:rsidRPr="005F0800">
              <w:rPr>
                <w:rFonts w:asciiTheme="minorEastAsia" w:hAnsiTheme="minorEastAsia" w:hint="eastAsia"/>
                <w:sz w:val="20"/>
                <w:szCs w:val="24"/>
              </w:rPr>
              <w:t>◇</w:t>
            </w:r>
          </w:p>
        </w:tc>
      </w:tr>
    </w:tbl>
    <w:p w14:paraId="33E5F208" w14:textId="765FD859" w:rsidR="008E7336" w:rsidRPr="005F0800" w:rsidRDefault="004E1E7A" w:rsidP="00E15CB1">
      <w:pPr>
        <w:widowControl/>
        <w:spacing w:line="240" w:lineRule="exact"/>
        <w:ind w:left="200" w:rightChars="-135" w:right="-283" w:hangingChars="100" w:hanging="200"/>
        <w:rPr>
          <w:rFonts w:asciiTheme="minorEastAsia" w:hAnsiTheme="minorEastAsia"/>
          <w:sz w:val="20"/>
          <w:szCs w:val="24"/>
        </w:rPr>
      </w:pPr>
      <w:r w:rsidRPr="005F0800">
        <w:rPr>
          <w:rFonts w:asciiTheme="minorEastAsia" w:hAnsiTheme="minorEastAsia" w:hint="eastAsia"/>
          <w:sz w:val="20"/>
          <w:szCs w:val="24"/>
        </w:rPr>
        <w:t>※◆の項目は当該年度実績、◇の項目は当該年度末時点の実績を示す。例えば「森林施業プランナー認定者数」は当該年度に認定を取得した人数ではなく、当該年度末に在籍している認定プランナーの数となる。</w:t>
      </w:r>
    </w:p>
    <w:p w14:paraId="0F43769A" w14:textId="539B5443" w:rsidR="004E1E7A" w:rsidRPr="005F0800" w:rsidRDefault="005F0800" w:rsidP="00E15CB1">
      <w:pPr>
        <w:widowControl/>
        <w:spacing w:line="240" w:lineRule="exact"/>
        <w:ind w:left="200" w:rightChars="-135" w:right="-283" w:hangingChars="100" w:hanging="200"/>
        <w:rPr>
          <w:rFonts w:asciiTheme="minorEastAsia" w:hAnsiTheme="minorEastAsia"/>
          <w:sz w:val="20"/>
          <w:szCs w:val="24"/>
        </w:rPr>
      </w:pPr>
      <w:r w:rsidRPr="005F0800">
        <w:rPr>
          <w:rFonts w:asciiTheme="minorEastAsia" w:hAnsiTheme="minorEastAsia" w:hint="eastAsia"/>
          <w:sz w:val="20"/>
          <w:szCs w:val="24"/>
        </w:rPr>
        <w:t>※「休業４日以上死傷病発生人数」は全国統一でゼロを目標とする。「事業利益・経常利益・当期剰余金」は黒字決算を目標とし、数値目標の設定は行わない。</w:t>
      </w:r>
    </w:p>
    <w:p w14:paraId="4714521C" w14:textId="3260EE4B" w:rsidR="005F0800" w:rsidRPr="005F0800" w:rsidRDefault="005F0800" w:rsidP="00E15CB1">
      <w:pPr>
        <w:widowControl/>
        <w:spacing w:line="240" w:lineRule="exact"/>
        <w:ind w:left="200" w:rightChars="-135" w:right="-283" w:hangingChars="100" w:hanging="200"/>
        <w:rPr>
          <w:rFonts w:asciiTheme="minorEastAsia" w:hAnsiTheme="minorEastAsia"/>
          <w:sz w:val="20"/>
          <w:szCs w:val="24"/>
        </w:rPr>
      </w:pPr>
      <w:r w:rsidRPr="005F0800">
        <w:rPr>
          <w:rFonts w:asciiTheme="minorEastAsia" w:hAnsiTheme="minorEastAsia" w:hint="eastAsia"/>
          <w:sz w:val="20"/>
          <w:szCs w:val="24"/>
        </w:rPr>
        <w:t>※取組有無項目については当該年度末において実施済の場合〇</w:t>
      </w:r>
      <w:r w:rsidR="00421C55">
        <w:rPr>
          <w:rFonts w:asciiTheme="minorEastAsia" w:hAnsiTheme="minorEastAsia" w:hint="eastAsia"/>
          <w:sz w:val="20"/>
          <w:szCs w:val="24"/>
        </w:rPr>
        <w:t>とする</w:t>
      </w:r>
      <w:r w:rsidRPr="005F0800">
        <w:rPr>
          <w:rFonts w:asciiTheme="minorEastAsia" w:hAnsiTheme="minorEastAsia" w:hint="eastAsia"/>
          <w:sz w:val="20"/>
          <w:szCs w:val="24"/>
        </w:rPr>
        <w:t>。 ただし、「常勤理事の設置」については、代表理事の場合◎、代表権の無い理事の場合〇とする。また、「ホームページ（SNS含む）の運用」については、１年以内に更新している場合◎、更新されていない場合〇とする。</w:t>
      </w:r>
    </w:p>
    <w:p w14:paraId="43E35E19" w14:textId="083C939B" w:rsidR="005F0800" w:rsidRPr="005F0800" w:rsidRDefault="00100CB0" w:rsidP="00E15CB1">
      <w:pPr>
        <w:widowControl/>
        <w:spacing w:line="240" w:lineRule="exact"/>
        <w:ind w:left="240" w:rightChars="-135" w:right="-283" w:hangingChars="100" w:hanging="240"/>
        <w:rPr>
          <w:rFonts w:asciiTheme="minorEastAsia" w:hAnsiTheme="minorEastAsia"/>
          <w:sz w:val="20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70A6BD" wp14:editId="7CC1B978">
                <wp:simplePos x="0" y="0"/>
                <wp:positionH relativeFrom="column">
                  <wp:posOffset>514350</wp:posOffset>
                </wp:positionH>
                <wp:positionV relativeFrom="paragraph">
                  <wp:posOffset>380365</wp:posOffset>
                </wp:positionV>
                <wp:extent cx="2781300" cy="4857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2A82D" w14:textId="77777777" w:rsidR="00100CB0" w:rsidRPr="009204FC" w:rsidRDefault="00100CB0" w:rsidP="00100CB0">
                            <w:pPr>
                              <w:jc w:val="left"/>
                            </w:pPr>
                            <w:r w:rsidRPr="00C05100">
                              <w:rPr>
                                <w:rFonts w:hint="eastAsia"/>
                              </w:rPr>
                              <w:t>県全体</w:t>
                            </w:r>
                            <w:r>
                              <w:rPr>
                                <w:rFonts w:hint="eastAsia"/>
                              </w:rPr>
                              <w:t>あるいは組合独自で追加で取り組む項目があれば自由に追加して</w:t>
                            </w:r>
                            <w:r>
                              <w:t>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0A6BD" id="正方形/長方形 4" o:spid="_x0000_s1032" style="position:absolute;left:0;text-align:left;margin-left:40.5pt;margin-top:29.95pt;width:219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/LovgIAAAgGAAAOAAAAZHJzL2Uyb0RvYy54bWysVM1uEzEQviPxDpbvdJOQNGHVTRW1KkIq&#10;tKJFPTteu1lhe4ztZBPeAx4AzpwRBx6HSrwFY+9mG0olUMVld/5/Ps/MweFaK7ISzldgCtrf61Ei&#10;DIeyMtcFfXN58mRCiQ/MlEyBEQXdCE8Pp48fHdQ2FwNYgCqFIxjE+Ly2BV2EYPMs83whNPN7YIVB&#10;pQSnWUDWXWelYzVG1yob9Hr7WQ2utA648B6lx42STlN8KQUPZ1J6EYgqKNYW0tel7zx+s+kBy68d&#10;s4uKt2WwB1ShWWUwaRfqmAVGlq76I5SuuAMPMuxx0BlIWXGResBu+r073VwsmBWpFwTH2w4m///C&#10;8lerc0eqsqBDSgzT+EQ3Xz7ffPz24/un7OeHrw1FhhGo2voc7S/suWs5j2Tsei2djn/sh6wTuJsO&#10;XLEOhKNwMJ70n/bwDTjqhpPReDyKQbNbb+t8eC5Ak0gU1OHjJUzZ6tSHxnRrEpN5UFV5UimVmDgw&#10;4kg5smL41IxzYUI/uaulfgllI8eRwRIwFstRjKPRiCdbMVaTRi9GSrX9lkSZh+Yd/UsCTB4zZBHn&#10;BtlEhY0SqWDzWkh8qohlaqyrdLfn/RZUFa2jm0SEOscGkTuOCoFq4G1to5tIy9M59v6esfNIWcGE&#10;zllXBtx9Acq3XebGftt903NsP6zn6zSfqbEomUO5wZl10Cyzt/ykwoE5ZT6cM4fbizOGFymc4Ucq&#10;qAsKLUXJAtz7++TRHpcKtZTUeA0K6t8tmROUqBcG1+1ZfziM5yMxw9F4gIzb1cx3NWapjwCnsI+3&#10;z/JERvugtqR0oK/wcM1iVlQxwzF3QXlwW+YoNFcKTx8Xs1kyw5NhWTg1F5bH4BHnuBCX6yvmbLs1&#10;AfftFWwvB8vvLE9jGz0NzJYBZJU26xbX9gXw3KT5b09jvGe7fLK6PeDTXwAAAP//AwBQSwMEFAAG&#10;AAgAAAAhAEeN8DPeAAAACQEAAA8AAABkcnMvZG93bnJldi54bWxMj8FOwzAQRO9I/IO1SFwQdQwk&#10;akKcKlTiwIFDSz5gG5skIl6H2G3D37Oc6HFnRrNvys3iRnGycxg8aVCrBISl1puBOg3Nx+v9GkSI&#10;SAZHT1bDjw2wqa6vSiyMP9POnvaxE1xCoUANfYxTIWVoe+swrPxkib1PPzuMfM6dNDOeudyN8iFJ&#10;MulwIP7Q42S3vW2/9kenYfum0ib7flf1Sx3vGofdbspqrW9vlvoZRLRL/A/DHz6jQ8VMB38kE8So&#10;Ya14StSQ5jkI9lOVs3Dg4GP2BLIq5eWC6hcAAP//AwBQSwECLQAUAAYACAAAACEAtoM4kv4AAADh&#10;AQAAEwAAAAAAAAAAAAAAAAAAAAAAW0NvbnRlbnRfVHlwZXNdLnhtbFBLAQItABQABgAIAAAAIQA4&#10;/SH/1gAAAJQBAAALAAAAAAAAAAAAAAAAAC8BAABfcmVscy8ucmVsc1BLAQItABQABgAIAAAAIQBB&#10;p/LovgIAAAgGAAAOAAAAAAAAAAAAAAAAAC4CAABkcnMvZTJvRG9jLnhtbFBLAQItABQABgAIAAAA&#10;IQBHjfAz3gAAAAkBAAAPAAAAAAAAAAAAAAAAABgFAABkcnMvZG93bnJldi54bWxQSwUGAAAAAAQA&#10;BADzAAAAIwYAAAAA&#10;" fillcolor="#deeaf6 [660]" strokecolor="#1f4d78 [1604]" strokeweight="1pt">
                <v:textbox>
                  <w:txbxContent>
                    <w:p w14:paraId="1862A82D" w14:textId="77777777" w:rsidR="00100CB0" w:rsidRPr="009204FC" w:rsidRDefault="00100CB0" w:rsidP="00100CB0">
                      <w:pPr>
                        <w:jc w:val="left"/>
                      </w:pPr>
                      <w:r w:rsidRPr="00C05100">
                        <w:rPr>
                          <w:rFonts w:hint="eastAsia"/>
                        </w:rPr>
                        <w:t>県全体</w:t>
                      </w:r>
                      <w:r>
                        <w:rPr>
                          <w:rFonts w:hint="eastAsia"/>
                        </w:rPr>
                        <w:t>あるいは組合独自で追加で取り組む項目があれば自由に追加して</w:t>
                      </w:r>
                      <w:r>
                        <w:t>構いません。</w:t>
                      </w:r>
                    </w:p>
                  </w:txbxContent>
                </v:textbox>
              </v:rect>
            </w:pict>
          </mc:Fallback>
        </mc:AlternateContent>
      </w:r>
      <w:r w:rsidR="005F0800" w:rsidRPr="005F0800">
        <w:rPr>
          <w:rFonts w:asciiTheme="minorEastAsia" w:hAnsiTheme="minorEastAsia" w:hint="eastAsia"/>
          <w:sz w:val="20"/>
          <w:szCs w:val="24"/>
        </w:rPr>
        <w:t>※「SDGs</w:t>
      </w:r>
      <w:r w:rsidR="00421C55">
        <w:rPr>
          <w:rFonts w:asciiTheme="minorEastAsia" w:hAnsiTheme="minorEastAsia" w:hint="eastAsia"/>
          <w:sz w:val="20"/>
          <w:szCs w:val="24"/>
        </w:rPr>
        <w:t>宣言の実施」及び「森林経営プランナーの設置」</w:t>
      </w:r>
      <w:r w:rsidR="005F0800" w:rsidRPr="005F0800">
        <w:rPr>
          <w:rFonts w:asciiTheme="minorEastAsia" w:hAnsiTheme="minorEastAsia" w:hint="eastAsia"/>
          <w:sz w:val="20"/>
          <w:szCs w:val="24"/>
        </w:rPr>
        <w:t>は令和３年度以降の取組のため令和２年度の実績はなし。</w:t>
      </w:r>
    </w:p>
    <w:sectPr w:rsidR="005F0800" w:rsidRPr="005F0800" w:rsidSect="004139A9">
      <w:footerReference w:type="default" r:id="rId8"/>
      <w:headerReference w:type="first" r:id="rId9"/>
      <w:footerReference w:type="first" r:id="rId10"/>
      <w:pgSz w:w="11906" w:h="16838" w:code="9"/>
      <w:pgMar w:top="1701" w:right="1701" w:bottom="1701" w:left="1701" w:header="851" w:footer="851" w:gutter="0"/>
      <w:pgNumType w:start="0"/>
      <w:cols w:space="425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ACEF5" w14:textId="77777777" w:rsidR="00276454" w:rsidRDefault="00276454" w:rsidP="002E215A">
      <w:r>
        <w:separator/>
      </w:r>
    </w:p>
  </w:endnote>
  <w:endnote w:type="continuationSeparator" w:id="0">
    <w:p w14:paraId="58B73D1B" w14:textId="77777777" w:rsidR="00276454" w:rsidRDefault="00276454" w:rsidP="002E2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1462723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ACE69C3" w14:textId="66C3C8AF" w:rsidR="007760B5" w:rsidRPr="00577467" w:rsidRDefault="007760B5">
        <w:pPr>
          <w:pStyle w:val="a6"/>
          <w:jc w:val="center"/>
          <w:rPr>
            <w:sz w:val="24"/>
          </w:rPr>
        </w:pPr>
        <w:r w:rsidRPr="00577467">
          <w:rPr>
            <w:sz w:val="24"/>
          </w:rPr>
          <w:fldChar w:fldCharType="begin"/>
        </w:r>
        <w:r w:rsidRPr="00577467">
          <w:rPr>
            <w:sz w:val="24"/>
          </w:rPr>
          <w:instrText>PAGE   \* MERGEFORMAT</w:instrText>
        </w:r>
        <w:r w:rsidRPr="00577467">
          <w:rPr>
            <w:sz w:val="24"/>
          </w:rPr>
          <w:fldChar w:fldCharType="separate"/>
        </w:r>
        <w:r w:rsidR="004139A9" w:rsidRPr="004139A9">
          <w:rPr>
            <w:noProof/>
            <w:sz w:val="24"/>
            <w:lang w:val="ja-JP"/>
          </w:rPr>
          <w:t>1</w:t>
        </w:r>
        <w:r w:rsidRPr="00577467">
          <w:rPr>
            <w:sz w:val="24"/>
          </w:rPr>
          <w:fldChar w:fldCharType="end"/>
        </w:r>
      </w:p>
    </w:sdtContent>
  </w:sdt>
  <w:p w14:paraId="196EBBC7" w14:textId="77777777" w:rsidR="00276454" w:rsidRDefault="00276454" w:rsidP="007760B5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112D6" w14:textId="2D4A0350" w:rsidR="007760B5" w:rsidRDefault="007760B5">
    <w:pPr>
      <w:pStyle w:val="a6"/>
      <w:jc w:val="center"/>
    </w:pPr>
  </w:p>
  <w:p w14:paraId="26AC60F6" w14:textId="1AD40BA6" w:rsidR="00276454" w:rsidRDefault="00276454" w:rsidP="0060314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D6B17" w14:textId="77777777" w:rsidR="00276454" w:rsidRDefault="00276454" w:rsidP="002E215A">
      <w:r>
        <w:separator/>
      </w:r>
    </w:p>
  </w:footnote>
  <w:footnote w:type="continuationSeparator" w:id="0">
    <w:p w14:paraId="186F0262" w14:textId="77777777" w:rsidR="00276454" w:rsidRDefault="00276454" w:rsidP="002E2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E4351" w14:textId="77777777" w:rsidR="00A03C9E" w:rsidRPr="00A03C9E" w:rsidRDefault="00A03C9E" w:rsidP="00A03C9E">
    <w:pPr>
      <w:tabs>
        <w:tab w:val="center" w:pos="4252"/>
        <w:tab w:val="right" w:pos="8504"/>
      </w:tabs>
      <w:snapToGrid w:val="0"/>
      <w:jc w:val="right"/>
      <w:rPr>
        <w:rFonts w:ascii="ＭＳ 明朝" w:eastAsia="ＭＳ 明朝" w:hAnsi="ＭＳ 明朝" w:cs="Times New Roman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0C4"/>
    <w:multiLevelType w:val="hybridMultilevel"/>
    <w:tmpl w:val="450ADD94"/>
    <w:lvl w:ilvl="0" w:tplc="0C1A919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39177B4"/>
    <w:multiLevelType w:val="hybridMultilevel"/>
    <w:tmpl w:val="48C29E2E"/>
    <w:lvl w:ilvl="0" w:tplc="4DCE43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04F84289"/>
    <w:multiLevelType w:val="hybridMultilevel"/>
    <w:tmpl w:val="59C69942"/>
    <w:lvl w:ilvl="0" w:tplc="EF680146">
      <w:numFmt w:val="bullet"/>
      <w:lvlText w:val="※"/>
      <w:lvlJc w:val="left"/>
      <w:pPr>
        <w:ind w:left="10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6" w:hanging="420"/>
      </w:pPr>
      <w:rPr>
        <w:rFonts w:ascii="Wingdings" w:hAnsi="Wingdings" w:hint="default"/>
      </w:rPr>
    </w:lvl>
  </w:abstractNum>
  <w:abstractNum w:abstractNumId="3" w15:restartNumberingAfterBreak="0">
    <w:nsid w:val="07600B89"/>
    <w:multiLevelType w:val="hybridMultilevel"/>
    <w:tmpl w:val="C9148004"/>
    <w:lvl w:ilvl="0" w:tplc="D8DAE44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BAF6CBA"/>
    <w:multiLevelType w:val="hybridMultilevel"/>
    <w:tmpl w:val="DC146DF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0C0C58C3"/>
    <w:multiLevelType w:val="hybridMultilevel"/>
    <w:tmpl w:val="B92A2286"/>
    <w:lvl w:ilvl="0" w:tplc="BCBCF48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0C3331D6"/>
    <w:multiLevelType w:val="hybridMultilevel"/>
    <w:tmpl w:val="5920ABAC"/>
    <w:lvl w:ilvl="0" w:tplc="11CAE9FC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1F7917D7"/>
    <w:multiLevelType w:val="hybridMultilevel"/>
    <w:tmpl w:val="5F6AD472"/>
    <w:lvl w:ilvl="0" w:tplc="A006B76C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FD31823"/>
    <w:multiLevelType w:val="hybridMultilevel"/>
    <w:tmpl w:val="C928A9D8"/>
    <w:lvl w:ilvl="0" w:tplc="8508FE3C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29D74EB3"/>
    <w:multiLevelType w:val="hybridMultilevel"/>
    <w:tmpl w:val="0C740974"/>
    <w:lvl w:ilvl="0" w:tplc="23AE25D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291F40"/>
    <w:multiLevelType w:val="hybridMultilevel"/>
    <w:tmpl w:val="6F384014"/>
    <w:lvl w:ilvl="0" w:tplc="9F00528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36125"/>
    <w:multiLevelType w:val="hybridMultilevel"/>
    <w:tmpl w:val="3BB4F20E"/>
    <w:lvl w:ilvl="0" w:tplc="DA604092">
      <w:start w:val="1"/>
      <w:numFmt w:val="decimalEnclosedCircle"/>
      <w:lvlText w:val="%1"/>
      <w:lvlJc w:val="left"/>
      <w:pPr>
        <w:ind w:left="87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40011B6"/>
    <w:multiLevelType w:val="hybridMultilevel"/>
    <w:tmpl w:val="27788CB4"/>
    <w:lvl w:ilvl="0" w:tplc="6DD87C9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6AC3080"/>
    <w:multiLevelType w:val="hybridMultilevel"/>
    <w:tmpl w:val="A07AFC38"/>
    <w:lvl w:ilvl="0" w:tplc="0486FEE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36E644DD"/>
    <w:multiLevelType w:val="hybridMultilevel"/>
    <w:tmpl w:val="FD88DF76"/>
    <w:lvl w:ilvl="0" w:tplc="04A22258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A546481"/>
    <w:multiLevelType w:val="hybridMultilevel"/>
    <w:tmpl w:val="DEACFE00"/>
    <w:lvl w:ilvl="0" w:tplc="DAE8AC40">
      <w:numFmt w:val="bullet"/>
      <w:lvlText w:val="・"/>
      <w:lvlJc w:val="left"/>
      <w:pPr>
        <w:ind w:left="17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9" w:hanging="420"/>
      </w:pPr>
      <w:rPr>
        <w:rFonts w:ascii="Wingdings" w:hAnsi="Wingdings" w:hint="default"/>
      </w:rPr>
    </w:lvl>
  </w:abstractNum>
  <w:abstractNum w:abstractNumId="16" w15:restartNumberingAfterBreak="0">
    <w:nsid w:val="3F1E2B6B"/>
    <w:multiLevelType w:val="hybridMultilevel"/>
    <w:tmpl w:val="6876F98E"/>
    <w:lvl w:ilvl="0" w:tplc="82F8FB4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2520779"/>
    <w:multiLevelType w:val="hybridMultilevel"/>
    <w:tmpl w:val="1958C960"/>
    <w:lvl w:ilvl="0" w:tplc="39944DC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432C2A4C"/>
    <w:multiLevelType w:val="hybridMultilevel"/>
    <w:tmpl w:val="2F507EF2"/>
    <w:lvl w:ilvl="0" w:tplc="E79A844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44872D2B"/>
    <w:multiLevelType w:val="hybridMultilevel"/>
    <w:tmpl w:val="77F6BB6A"/>
    <w:lvl w:ilvl="0" w:tplc="BEE04488">
      <w:start w:val="3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0" w15:restartNumberingAfterBreak="0">
    <w:nsid w:val="4A5F6DCE"/>
    <w:multiLevelType w:val="hybridMultilevel"/>
    <w:tmpl w:val="71E02C40"/>
    <w:lvl w:ilvl="0" w:tplc="3F28763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4CC600AB"/>
    <w:multiLevelType w:val="hybridMultilevel"/>
    <w:tmpl w:val="BE3228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D1E3E5E"/>
    <w:multiLevelType w:val="hybridMultilevel"/>
    <w:tmpl w:val="D3EA3C12"/>
    <w:lvl w:ilvl="0" w:tplc="02107F8A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C3128E"/>
    <w:multiLevelType w:val="hybridMultilevel"/>
    <w:tmpl w:val="B7E09F9A"/>
    <w:lvl w:ilvl="0" w:tplc="BC28D3E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50E054F6"/>
    <w:multiLevelType w:val="hybridMultilevel"/>
    <w:tmpl w:val="17C4351A"/>
    <w:lvl w:ilvl="0" w:tplc="271EEC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27B6CF6"/>
    <w:multiLevelType w:val="hybridMultilevel"/>
    <w:tmpl w:val="D0362F02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6" w15:restartNumberingAfterBreak="0">
    <w:nsid w:val="557F2F91"/>
    <w:multiLevelType w:val="hybridMultilevel"/>
    <w:tmpl w:val="29DC5F3C"/>
    <w:lvl w:ilvl="0" w:tplc="318AF50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56012ADB"/>
    <w:multiLevelType w:val="hybridMultilevel"/>
    <w:tmpl w:val="8496FE94"/>
    <w:lvl w:ilvl="0" w:tplc="2F24E5D8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8" w15:restartNumberingAfterBreak="0">
    <w:nsid w:val="628A1D67"/>
    <w:multiLevelType w:val="hybridMultilevel"/>
    <w:tmpl w:val="29308632"/>
    <w:lvl w:ilvl="0" w:tplc="11CAE9FC">
      <w:start w:val="3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644E3F1F"/>
    <w:multiLevelType w:val="hybridMultilevel"/>
    <w:tmpl w:val="8E9A2B98"/>
    <w:lvl w:ilvl="0" w:tplc="04A22258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D534AB84">
      <w:start w:val="3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0" w15:restartNumberingAfterBreak="0">
    <w:nsid w:val="6786533B"/>
    <w:multiLevelType w:val="hybridMultilevel"/>
    <w:tmpl w:val="35F8EEB2"/>
    <w:lvl w:ilvl="0" w:tplc="73FC11C0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6E691127"/>
    <w:multiLevelType w:val="hybridMultilevel"/>
    <w:tmpl w:val="43987A2A"/>
    <w:lvl w:ilvl="0" w:tplc="4896018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70F11FAF"/>
    <w:multiLevelType w:val="hybridMultilevel"/>
    <w:tmpl w:val="3C805574"/>
    <w:lvl w:ilvl="0" w:tplc="DA604092">
      <w:start w:val="1"/>
      <w:numFmt w:val="decimalEnclosedCircle"/>
      <w:lvlText w:val="%1"/>
      <w:lvlJc w:val="left"/>
      <w:pPr>
        <w:ind w:left="63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28E7C3F"/>
    <w:multiLevelType w:val="hybridMultilevel"/>
    <w:tmpl w:val="391C42FE"/>
    <w:lvl w:ilvl="0" w:tplc="304068FE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CF45E7"/>
    <w:multiLevelType w:val="hybridMultilevel"/>
    <w:tmpl w:val="D4DEE684"/>
    <w:lvl w:ilvl="0" w:tplc="DAE8AC40">
      <w:numFmt w:val="bullet"/>
      <w:lvlText w:val="・"/>
      <w:lvlJc w:val="left"/>
      <w:pPr>
        <w:ind w:left="17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5" w15:restartNumberingAfterBreak="0">
    <w:nsid w:val="73ED19FE"/>
    <w:multiLevelType w:val="hybridMultilevel"/>
    <w:tmpl w:val="9392B9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0"/>
  </w:num>
  <w:num w:numId="4">
    <w:abstractNumId w:val="26"/>
  </w:num>
  <w:num w:numId="5">
    <w:abstractNumId w:val="28"/>
  </w:num>
  <w:num w:numId="6">
    <w:abstractNumId w:val="6"/>
  </w:num>
  <w:num w:numId="7">
    <w:abstractNumId w:val="13"/>
  </w:num>
  <w:num w:numId="8">
    <w:abstractNumId w:val="17"/>
  </w:num>
  <w:num w:numId="9">
    <w:abstractNumId w:val="1"/>
  </w:num>
  <w:num w:numId="10">
    <w:abstractNumId w:val="4"/>
  </w:num>
  <w:num w:numId="11">
    <w:abstractNumId w:val="12"/>
  </w:num>
  <w:num w:numId="12">
    <w:abstractNumId w:val="11"/>
  </w:num>
  <w:num w:numId="13">
    <w:abstractNumId w:val="24"/>
  </w:num>
  <w:num w:numId="14">
    <w:abstractNumId w:val="10"/>
  </w:num>
  <w:num w:numId="15">
    <w:abstractNumId w:val="19"/>
  </w:num>
  <w:num w:numId="16">
    <w:abstractNumId w:val="31"/>
  </w:num>
  <w:num w:numId="17">
    <w:abstractNumId w:val="25"/>
  </w:num>
  <w:num w:numId="18">
    <w:abstractNumId w:val="27"/>
  </w:num>
  <w:num w:numId="19">
    <w:abstractNumId w:val="34"/>
  </w:num>
  <w:num w:numId="20">
    <w:abstractNumId w:val="3"/>
  </w:num>
  <w:num w:numId="21">
    <w:abstractNumId w:val="2"/>
  </w:num>
  <w:num w:numId="22">
    <w:abstractNumId w:val="27"/>
  </w:num>
  <w:num w:numId="23">
    <w:abstractNumId w:val="15"/>
  </w:num>
  <w:num w:numId="24">
    <w:abstractNumId w:val="5"/>
  </w:num>
  <w:num w:numId="25">
    <w:abstractNumId w:val="8"/>
  </w:num>
  <w:num w:numId="26">
    <w:abstractNumId w:val="33"/>
  </w:num>
  <w:num w:numId="27">
    <w:abstractNumId w:val="22"/>
  </w:num>
  <w:num w:numId="28">
    <w:abstractNumId w:val="23"/>
  </w:num>
  <w:num w:numId="29">
    <w:abstractNumId w:val="9"/>
  </w:num>
  <w:num w:numId="30">
    <w:abstractNumId w:val="18"/>
  </w:num>
  <w:num w:numId="31">
    <w:abstractNumId w:val="0"/>
  </w:num>
  <w:num w:numId="32">
    <w:abstractNumId w:val="29"/>
  </w:num>
  <w:num w:numId="33">
    <w:abstractNumId w:val="14"/>
  </w:num>
  <w:num w:numId="34">
    <w:abstractNumId w:val="16"/>
  </w:num>
  <w:num w:numId="35">
    <w:abstractNumId w:val="35"/>
  </w:num>
  <w:num w:numId="36">
    <w:abstractNumId w:val="2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88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4C"/>
    <w:rsid w:val="00007CCA"/>
    <w:rsid w:val="0001027D"/>
    <w:rsid w:val="000249F5"/>
    <w:rsid w:val="00024A21"/>
    <w:rsid w:val="0003157A"/>
    <w:rsid w:val="00031BCF"/>
    <w:rsid w:val="000354B7"/>
    <w:rsid w:val="00036413"/>
    <w:rsid w:val="00036BA3"/>
    <w:rsid w:val="00060959"/>
    <w:rsid w:val="00061B49"/>
    <w:rsid w:val="00071F54"/>
    <w:rsid w:val="00072827"/>
    <w:rsid w:val="00080776"/>
    <w:rsid w:val="000825F4"/>
    <w:rsid w:val="00084B66"/>
    <w:rsid w:val="00085D7E"/>
    <w:rsid w:val="00085E09"/>
    <w:rsid w:val="00096C10"/>
    <w:rsid w:val="000A2BF4"/>
    <w:rsid w:val="000A4CB0"/>
    <w:rsid w:val="000B1301"/>
    <w:rsid w:val="000C6EF2"/>
    <w:rsid w:val="000D2D45"/>
    <w:rsid w:val="000E39DE"/>
    <w:rsid w:val="000F07BD"/>
    <w:rsid w:val="001000BF"/>
    <w:rsid w:val="00100CB0"/>
    <w:rsid w:val="001024D3"/>
    <w:rsid w:val="001054E9"/>
    <w:rsid w:val="001061AC"/>
    <w:rsid w:val="00112798"/>
    <w:rsid w:val="00122A4D"/>
    <w:rsid w:val="001248D8"/>
    <w:rsid w:val="00130227"/>
    <w:rsid w:val="00131869"/>
    <w:rsid w:val="001365BA"/>
    <w:rsid w:val="001449D6"/>
    <w:rsid w:val="00146199"/>
    <w:rsid w:val="0016401D"/>
    <w:rsid w:val="00166D56"/>
    <w:rsid w:val="00173422"/>
    <w:rsid w:val="00174DCF"/>
    <w:rsid w:val="00191DFB"/>
    <w:rsid w:val="001A1BA4"/>
    <w:rsid w:val="001A3248"/>
    <w:rsid w:val="001A5E2A"/>
    <w:rsid w:val="001A7225"/>
    <w:rsid w:val="001B03C4"/>
    <w:rsid w:val="001B2649"/>
    <w:rsid w:val="001B5D4A"/>
    <w:rsid w:val="001C5636"/>
    <w:rsid w:val="001D57E6"/>
    <w:rsid w:val="001D64BB"/>
    <w:rsid w:val="001E082A"/>
    <w:rsid w:val="001E3930"/>
    <w:rsid w:val="001F1C67"/>
    <w:rsid w:val="001F3891"/>
    <w:rsid w:val="001F42D5"/>
    <w:rsid w:val="00204171"/>
    <w:rsid w:val="0020728F"/>
    <w:rsid w:val="002076F3"/>
    <w:rsid w:val="00215D7F"/>
    <w:rsid w:val="00227A0F"/>
    <w:rsid w:val="002344D3"/>
    <w:rsid w:val="00244F4D"/>
    <w:rsid w:val="00253BE8"/>
    <w:rsid w:val="00261349"/>
    <w:rsid w:val="002648AE"/>
    <w:rsid w:val="00266ABE"/>
    <w:rsid w:val="002674B5"/>
    <w:rsid w:val="00272740"/>
    <w:rsid w:val="002735FD"/>
    <w:rsid w:val="002739E7"/>
    <w:rsid w:val="00276454"/>
    <w:rsid w:val="002829CE"/>
    <w:rsid w:val="00290224"/>
    <w:rsid w:val="00292675"/>
    <w:rsid w:val="002A576E"/>
    <w:rsid w:val="002B36C6"/>
    <w:rsid w:val="002B5897"/>
    <w:rsid w:val="002B6AB1"/>
    <w:rsid w:val="002B7FCB"/>
    <w:rsid w:val="002C0E8C"/>
    <w:rsid w:val="002C0FDD"/>
    <w:rsid w:val="002C17D5"/>
    <w:rsid w:val="002C3E3D"/>
    <w:rsid w:val="002D224C"/>
    <w:rsid w:val="002E215A"/>
    <w:rsid w:val="002E57B5"/>
    <w:rsid w:val="002E66A4"/>
    <w:rsid w:val="002E73AB"/>
    <w:rsid w:val="002F3BEA"/>
    <w:rsid w:val="002F4F9C"/>
    <w:rsid w:val="0030337D"/>
    <w:rsid w:val="003074D8"/>
    <w:rsid w:val="00312CB7"/>
    <w:rsid w:val="00314230"/>
    <w:rsid w:val="003170E2"/>
    <w:rsid w:val="00317408"/>
    <w:rsid w:val="00317C02"/>
    <w:rsid w:val="003231B3"/>
    <w:rsid w:val="003254D3"/>
    <w:rsid w:val="00327A8C"/>
    <w:rsid w:val="00333CEE"/>
    <w:rsid w:val="0034578B"/>
    <w:rsid w:val="0034663B"/>
    <w:rsid w:val="00352949"/>
    <w:rsid w:val="0035430D"/>
    <w:rsid w:val="0036104C"/>
    <w:rsid w:val="00371287"/>
    <w:rsid w:val="00377899"/>
    <w:rsid w:val="003856B1"/>
    <w:rsid w:val="00387361"/>
    <w:rsid w:val="00387D1C"/>
    <w:rsid w:val="00390B18"/>
    <w:rsid w:val="0039682D"/>
    <w:rsid w:val="003A6622"/>
    <w:rsid w:val="003A6ED4"/>
    <w:rsid w:val="003A741B"/>
    <w:rsid w:val="003B0326"/>
    <w:rsid w:val="003B6F88"/>
    <w:rsid w:val="003C1B09"/>
    <w:rsid w:val="003C2129"/>
    <w:rsid w:val="003C6443"/>
    <w:rsid w:val="003D287A"/>
    <w:rsid w:val="003D29D1"/>
    <w:rsid w:val="003D33DE"/>
    <w:rsid w:val="003E42F8"/>
    <w:rsid w:val="004007E0"/>
    <w:rsid w:val="00401E0B"/>
    <w:rsid w:val="00402DED"/>
    <w:rsid w:val="00407B13"/>
    <w:rsid w:val="004104E3"/>
    <w:rsid w:val="004139A9"/>
    <w:rsid w:val="004153BA"/>
    <w:rsid w:val="00421C55"/>
    <w:rsid w:val="00426017"/>
    <w:rsid w:val="00435394"/>
    <w:rsid w:val="00435AB2"/>
    <w:rsid w:val="00442B32"/>
    <w:rsid w:val="0044789C"/>
    <w:rsid w:val="00447D15"/>
    <w:rsid w:val="00455742"/>
    <w:rsid w:val="00457A34"/>
    <w:rsid w:val="004630C8"/>
    <w:rsid w:val="004851F6"/>
    <w:rsid w:val="00492062"/>
    <w:rsid w:val="004A5CBD"/>
    <w:rsid w:val="004A72BA"/>
    <w:rsid w:val="004B4E4F"/>
    <w:rsid w:val="004B79C3"/>
    <w:rsid w:val="004C690E"/>
    <w:rsid w:val="004D34F8"/>
    <w:rsid w:val="004D4061"/>
    <w:rsid w:val="004D5C00"/>
    <w:rsid w:val="004D6C65"/>
    <w:rsid w:val="004D78D6"/>
    <w:rsid w:val="004E0EE7"/>
    <w:rsid w:val="004E1E7A"/>
    <w:rsid w:val="005052C6"/>
    <w:rsid w:val="00505EDA"/>
    <w:rsid w:val="00515BBF"/>
    <w:rsid w:val="0053734B"/>
    <w:rsid w:val="0054433F"/>
    <w:rsid w:val="00545714"/>
    <w:rsid w:val="00546D1F"/>
    <w:rsid w:val="00556D56"/>
    <w:rsid w:val="0056704E"/>
    <w:rsid w:val="00567BC5"/>
    <w:rsid w:val="005732F8"/>
    <w:rsid w:val="00575B47"/>
    <w:rsid w:val="00576AC5"/>
    <w:rsid w:val="00577467"/>
    <w:rsid w:val="005802A8"/>
    <w:rsid w:val="0058038F"/>
    <w:rsid w:val="0058045C"/>
    <w:rsid w:val="00590F10"/>
    <w:rsid w:val="00592D85"/>
    <w:rsid w:val="005A2ED4"/>
    <w:rsid w:val="005A31FD"/>
    <w:rsid w:val="005A3CF3"/>
    <w:rsid w:val="005A63F2"/>
    <w:rsid w:val="005A7B4E"/>
    <w:rsid w:val="005B77D3"/>
    <w:rsid w:val="005C1C0D"/>
    <w:rsid w:val="005C219E"/>
    <w:rsid w:val="005C2F8D"/>
    <w:rsid w:val="005C4709"/>
    <w:rsid w:val="005D6207"/>
    <w:rsid w:val="005E777C"/>
    <w:rsid w:val="005F02AF"/>
    <w:rsid w:val="005F0800"/>
    <w:rsid w:val="005F5381"/>
    <w:rsid w:val="005F6AA9"/>
    <w:rsid w:val="00601E8F"/>
    <w:rsid w:val="006025B8"/>
    <w:rsid w:val="00603147"/>
    <w:rsid w:val="0060603F"/>
    <w:rsid w:val="00607BBB"/>
    <w:rsid w:val="00610501"/>
    <w:rsid w:val="0061327C"/>
    <w:rsid w:val="00613EBA"/>
    <w:rsid w:val="00625374"/>
    <w:rsid w:val="00627E2A"/>
    <w:rsid w:val="00640021"/>
    <w:rsid w:val="00647CF0"/>
    <w:rsid w:val="006529C8"/>
    <w:rsid w:val="00653865"/>
    <w:rsid w:val="00654A48"/>
    <w:rsid w:val="006576D9"/>
    <w:rsid w:val="0066225F"/>
    <w:rsid w:val="006634E3"/>
    <w:rsid w:val="006710D6"/>
    <w:rsid w:val="00677BE4"/>
    <w:rsid w:val="0068045F"/>
    <w:rsid w:val="00680515"/>
    <w:rsid w:val="00681AD4"/>
    <w:rsid w:val="00684111"/>
    <w:rsid w:val="00685CC4"/>
    <w:rsid w:val="00691163"/>
    <w:rsid w:val="006A4D3F"/>
    <w:rsid w:val="006C7790"/>
    <w:rsid w:val="006D47FC"/>
    <w:rsid w:val="006E66A9"/>
    <w:rsid w:val="006E7BE0"/>
    <w:rsid w:val="006F1593"/>
    <w:rsid w:val="006F265D"/>
    <w:rsid w:val="006F2D65"/>
    <w:rsid w:val="006F66D1"/>
    <w:rsid w:val="00701ADC"/>
    <w:rsid w:val="007025E8"/>
    <w:rsid w:val="00706AFB"/>
    <w:rsid w:val="0070742F"/>
    <w:rsid w:val="00711FE1"/>
    <w:rsid w:val="00712D24"/>
    <w:rsid w:val="00722914"/>
    <w:rsid w:val="0072428F"/>
    <w:rsid w:val="00727AE7"/>
    <w:rsid w:val="00734AA7"/>
    <w:rsid w:val="0074608A"/>
    <w:rsid w:val="0075631E"/>
    <w:rsid w:val="00765941"/>
    <w:rsid w:val="007760B5"/>
    <w:rsid w:val="00784297"/>
    <w:rsid w:val="00784B59"/>
    <w:rsid w:val="007A0E6E"/>
    <w:rsid w:val="007A47DC"/>
    <w:rsid w:val="007A7B32"/>
    <w:rsid w:val="007C005F"/>
    <w:rsid w:val="007C26CD"/>
    <w:rsid w:val="007C348D"/>
    <w:rsid w:val="007D2C3C"/>
    <w:rsid w:val="007D39F0"/>
    <w:rsid w:val="007D41CE"/>
    <w:rsid w:val="007E19B6"/>
    <w:rsid w:val="007E2ACF"/>
    <w:rsid w:val="007E583B"/>
    <w:rsid w:val="007E5BEC"/>
    <w:rsid w:val="007E778E"/>
    <w:rsid w:val="007F226B"/>
    <w:rsid w:val="007F6986"/>
    <w:rsid w:val="00802997"/>
    <w:rsid w:val="00805532"/>
    <w:rsid w:val="008128D0"/>
    <w:rsid w:val="008261B2"/>
    <w:rsid w:val="00836981"/>
    <w:rsid w:val="00836C57"/>
    <w:rsid w:val="008467DE"/>
    <w:rsid w:val="00861448"/>
    <w:rsid w:val="0087076A"/>
    <w:rsid w:val="008812C4"/>
    <w:rsid w:val="008840D1"/>
    <w:rsid w:val="00892C28"/>
    <w:rsid w:val="0089445A"/>
    <w:rsid w:val="008A33B2"/>
    <w:rsid w:val="008A4F56"/>
    <w:rsid w:val="008A71AE"/>
    <w:rsid w:val="008A7D09"/>
    <w:rsid w:val="008B7BF6"/>
    <w:rsid w:val="008C0B1E"/>
    <w:rsid w:val="008D0980"/>
    <w:rsid w:val="008D4A29"/>
    <w:rsid w:val="008E1015"/>
    <w:rsid w:val="008E52EE"/>
    <w:rsid w:val="008E6231"/>
    <w:rsid w:val="008E7336"/>
    <w:rsid w:val="008F39C9"/>
    <w:rsid w:val="008F4A89"/>
    <w:rsid w:val="00903128"/>
    <w:rsid w:val="00903A11"/>
    <w:rsid w:val="00911E47"/>
    <w:rsid w:val="00911E4A"/>
    <w:rsid w:val="009178F2"/>
    <w:rsid w:val="009204FC"/>
    <w:rsid w:val="00925D66"/>
    <w:rsid w:val="00925E3A"/>
    <w:rsid w:val="009269BE"/>
    <w:rsid w:val="00927C93"/>
    <w:rsid w:val="009333B2"/>
    <w:rsid w:val="00940921"/>
    <w:rsid w:val="00947B4C"/>
    <w:rsid w:val="00955701"/>
    <w:rsid w:val="00955E92"/>
    <w:rsid w:val="00955EF3"/>
    <w:rsid w:val="00962797"/>
    <w:rsid w:val="00963823"/>
    <w:rsid w:val="00965A62"/>
    <w:rsid w:val="00966239"/>
    <w:rsid w:val="0097082A"/>
    <w:rsid w:val="009732B0"/>
    <w:rsid w:val="009801D1"/>
    <w:rsid w:val="00991687"/>
    <w:rsid w:val="00993299"/>
    <w:rsid w:val="009942B9"/>
    <w:rsid w:val="009A7471"/>
    <w:rsid w:val="009B35D8"/>
    <w:rsid w:val="009B3FEC"/>
    <w:rsid w:val="009C0009"/>
    <w:rsid w:val="009C3DBE"/>
    <w:rsid w:val="009D1436"/>
    <w:rsid w:val="009D1805"/>
    <w:rsid w:val="009E03D2"/>
    <w:rsid w:val="009E1B64"/>
    <w:rsid w:val="009E70E3"/>
    <w:rsid w:val="009F2E83"/>
    <w:rsid w:val="009F7523"/>
    <w:rsid w:val="00A0074C"/>
    <w:rsid w:val="00A0138D"/>
    <w:rsid w:val="00A03C9E"/>
    <w:rsid w:val="00A078DE"/>
    <w:rsid w:val="00A13743"/>
    <w:rsid w:val="00A15D38"/>
    <w:rsid w:val="00A166A9"/>
    <w:rsid w:val="00A16D2C"/>
    <w:rsid w:val="00A20688"/>
    <w:rsid w:val="00A23326"/>
    <w:rsid w:val="00A23BD5"/>
    <w:rsid w:val="00A27FF9"/>
    <w:rsid w:val="00A3068F"/>
    <w:rsid w:val="00A40BBD"/>
    <w:rsid w:val="00A51502"/>
    <w:rsid w:val="00A6583A"/>
    <w:rsid w:val="00A80599"/>
    <w:rsid w:val="00A81005"/>
    <w:rsid w:val="00A810EC"/>
    <w:rsid w:val="00A82E0F"/>
    <w:rsid w:val="00A850C7"/>
    <w:rsid w:val="00A85BFB"/>
    <w:rsid w:val="00A864F3"/>
    <w:rsid w:val="00A8719D"/>
    <w:rsid w:val="00A942AE"/>
    <w:rsid w:val="00A94E43"/>
    <w:rsid w:val="00A97FBE"/>
    <w:rsid w:val="00AA1448"/>
    <w:rsid w:val="00AA2750"/>
    <w:rsid w:val="00AA2807"/>
    <w:rsid w:val="00AA34E2"/>
    <w:rsid w:val="00AA5111"/>
    <w:rsid w:val="00AB246F"/>
    <w:rsid w:val="00AB43AB"/>
    <w:rsid w:val="00AB53D4"/>
    <w:rsid w:val="00AC31A6"/>
    <w:rsid w:val="00AC37D0"/>
    <w:rsid w:val="00AC3FBF"/>
    <w:rsid w:val="00AC71E5"/>
    <w:rsid w:val="00AD1D3F"/>
    <w:rsid w:val="00AD26A0"/>
    <w:rsid w:val="00AD2FC3"/>
    <w:rsid w:val="00AD47F2"/>
    <w:rsid w:val="00AE2F70"/>
    <w:rsid w:val="00AE59CA"/>
    <w:rsid w:val="00AE5DCB"/>
    <w:rsid w:val="00AE66A1"/>
    <w:rsid w:val="00AF1E7F"/>
    <w:rsid w:val="00AF430D"/>
    <w:rsid w:val="00B11042"/>
    <w:rsid w:val="00B14CD9"/>
    <w:rsid w:val="00B17174"/>
    <w:rsid w:val="00B21C1E"/>
    <w:rsid w:val="00B21E1F"/>
    <w:rsid w:val="00B24C96"/>
    <w:rsid w:val="00B27F2F"/>
    <w:rsid w:val="00B32BB4"/>
    <w:rsid w:val="00B43169"/>
    <w:rsid w:val="00B44EC3"/>
    <w:rsid w:val="00B50D13"/>
    <w:rsid w:val="00B517AF"/>
    <w:rsid w:val="00B51EE9"/>
    <w:rsid w:val="00B658A5"/>
    <w:rsid w:val="00B85184"/>
    <w:rsid w:val="00B858D9"/>
    <w:rsid w:val="00B8748A"/>
    <w:rsid w:val="00B91C73"/>
    <w:rsid w:val="00B91EAC"/>
    <w:rsid w:val="00B95AF0"/>
    <w:rsid w:val="00B95D60"/>
    <w:rsid w:val="00B96890"/>
    <w:rsid w:val="00B96B29"/>
    <w:rsid w:val="00BC28A3"/>
    <w:rsid w:val="00BC5397"/>
    <w:rsid w:val="00BC6327"/>
    <w:rsid w:val="00BD307B"/>
    <w:rsid w:val="00C02E3A"/>
    <w:rsid w:val="00C0522F"/>
    <w:rsid w:val="00C123EC"/>
    <w:rsid w:val="00C135DB"/>
    <w:rsid w:val="00C146F8"/>
    <w:rsid w:val="00C149F4"/>
    <w:rsid w:val="00C20849"/>
    <w:rsid w:val="00C22DFC"/>
    <w:rsid w:val="00C27524"/>
    <w:rsid w:val="00C3122A"/>
    <w:rsid w:val="00C32CD8"/>
    <w:rsid w:val="00C37014"/>
    <w:rsid w:val="00C45EBA"/>
    <w:rsid w:val="00C476F5"/>
    <w:rsid w:val="00C47F58"/>
    <w:rsid w:val="00C5133F"/>
    <w:rsid w:val="00C52BD4"/>
    <w:rsid w:val="00C5362C"/>
    <w:rsid w:val="00C55462"/>
    <w:rsid w:val="00C56D09"/>
    <w:rsid w:val="00C57A06"/>
    <w:rsid w:val="00C639FA"/>
    <w:rsid w:val="00C66A1F"/>
    <w:rsid w:val="00C66CA1"/>
    <w:rsid w:val="00C67B31"/>
    <w:rsid w:val="00C71E27"/>
    <w:rsid w:val="00C82D25"/>
    <w:rsid w:val="00C838EF"/>
    <w:rsid w:val="00C87480"/>
    <w:rsid w:val="00C94B3C"/>
    <w:rsid w:val="00C95670"/>
    <w:rsid w:val="00C957DF"/>
    <w:rsid w:val="00CA1B08"/>
    <w:rsid w:val="00CA7FDD"/>
    <w:rsid w:val="00CB0102"/>
    <w:rsid w:val="00CB418C"/>
    <w:rsid w:val="00CC3B2A"/>
    <w:rsid w:val="00CD071D"/>
    <w:rsid w:val="00CD1A87"/>
    <w:rsid w:val="00CD2554"/>
    <w:rsid w:val="00CD27B1"/>
    <w:rsid w:val="00CD5B52"/>
    <w:rsid w:val="00CD67EB"/>
    <w:rsid w:val="00CD79F5"/>
    <w:rsid w:val="00CE2480"/>
    <w:rsid w:val="00CE40FD"/>
    <w:rsid w:val="00CF1628"/>
    <w:rsid w:val="00CF4CAE"/>
    <w:rsid w:val="00D00224"/>
    <w:rsid w:val="00D15A41"/>
    <w:rsid w:val="00D251A0"/>
    <w:rsid w:val="00D2742D"/>
    <w:rsid w:val="00D275D4"/>
    <w:rsid w:val="00D45A96"/>
    <w:rsid w:val="00D46F2D"/>
    <w:rsid w:val="00D47EF6"/>
    <w:rsid w:val="00D53239"/>
    <w:rsid w:val="00D74831"/>
    <w:rsid w:val="00D74AA7"/>
    <w:rsid w:val="00D85AD9"/>
    <w:rsid w:val="00D861BB"/>
    <w:rsid w:val="00D86D4B"/>
    <w:rsid w:val="00D92013"/>
    <w:rsid w:val="00D93A76"/>
    <w:rsid w:val="00D96B0B"/>
    <w:rsid w:val="00DC6209"/>
    <w:rsid w:val="00DD2831"/>
    <w:rsid w:val="00DD292D"/>
    <w:rsid w:val="00DD6787"/>
    <w:rsid w:val="00DD6EC7"/>
    <w:rsid w:val="00DE6CE9"/>
    <w:rsid w:val="00DF3BDC"/>
    <w:rsid w:val="00DF657D"/>
    <w:rsid w:val="00E03C66"/>
    <w:rsid w:val="00E04806"/>
    <w:rsid w:val="00E06274"/>
    <w:rsid w:val="00E15CB1"/>
    <w:rsid w:val="00E259C1"/>
    <w:rsid w:val="00E25A62"/>
    <w:rsid w:val="00E2671E"/>
    <w:rsid w:val="00E30E0C"/>
    <w:rsid w:val="00E43088"/>
    <w:rsid w:val="00E43432"/>
    <w:rsid w:val="00E43D78"/>
    <w:rsid w:val="00E52C94"/>
    <w:rsid w:val="00E660E8"/>
    <w:rsid w:val="00E70BDA"/>
    <w:rsid w:val="00E73868"/>
    <w:rsid w:val="00E76755"/>
    <w:rsid w:val="00E82537"/>
    <w:rsid w:val="00E8440F"/>
    <w:rsid w:val="00E922F3"/>
    <w:rsid w:val="00E96650"/>
    <w:rsid w:val="00EA0F5B"/>
    <w:rsid w:val="00EA5C6A"/>
    <w:rsid w:val="00EB19AE"/>
    <w:rsid w:val="00EB3975"/>
    <w:rsid w:val="00EC5C51"/>
    <w:rsid w:val="00ED20D4"/>
    <w:rsid w:val="00ED23A2"/>
    <w:rsid w:val="00ED4FE8"/>
    <w:rsid w:val="00EE1711"/>
    <w:rsid w:val="00EE55A7"/>
    <w:rsid w:val="00EF5B46"/>
    <w:rsid w:val="00F016A8"/>
    <w:rsid w:val="00F07DED"/>
    <w:rsid w:val="00F07EDD"/>
    <w:rsid w:val="00F13FF6"/>
    <w:rsid w:val="00F16A16"/>
    <w:rsid w:val="00F20355"/>
    <w:rsid w:val="00F333A4"/>
    <w:rsid w:val="00F51C49"/>
    <w:rsid w:val="00F537B8"/>
    <w:rsid w:val="00F57BBA"/>
    <w:rsid w:val="00F73CC5"/>
    <w:rsid w:val="00F771EB"/>
    <w:rsid w:val="00F82504"/>
    <w:rsid w:val="00F84A10"/>
    <w:rsid w:val="00F87150"/>
    <w:rsid w:val="00F92952"/>
    <w:rsid w:val="00F9415E"/>
    <w:rsid w:val="00F9506E"/>
    <w:rsid w:val="00FA4682"/>
    <w:rsid w:val="00FA7F4A"/>
    <w:rsid w:val="00FA7FEE"/>
    <w:rsid w:val="00FB125B"/>
    <w:rsid w:val="00FB2063"/>
    <w:rsid w:val="00FD43FE"/>
    <w:rsid w:val="00FF3CDA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8769">
      <v:textbox inset="5.85pt,.7pt,5.85pt,.7pt"/>
    </o:shapedefaults>
    <o:shapelayout v:ext="edit">
      <o:idmap v:ext="edit" data="1"/>
    </o:shapelayout>
  </w:shapeDefaults>
  <w:decimalSymbol w:val="."/>
  <w:listSeparator w:val=","/>
  <w14:docId w14:val="4F5F7CEB"/>
  <w15:docId w15:val="{5F3FFC48-5E84-4528-B26A-138C72A7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4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2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215A"/>
  </w:style>
  <w:style w:type="paragraph" w:styleId="a6">
    <w:name w:val="footer"/>
    <w:basedOn w:val="a"/>
    <w:link w:val="a7"/>
    <w:uiPriority w:val="99"/>
    <w:unhideWhenUsed/>
    <w:rsid w:val="002E2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215A"/>
  </w:style>
  <w:style w:type="paragraph" w:styleId="a8">
    <w:name w:val="Balloon Text"/>
    <w:basedOn w:val="a"/>
    <w:link w:val="a9"/>
    <w:uiPriority w:val="99"/>
    <w:semiHidden/>
    <w:unhideWhenUsed/>
    <w:rsid w:val="006576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76D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932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1F389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F389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F389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389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3891"/>
    <w:rPr>
      <w:b/>
      <w:bCs/>
    </w:rPr>
  </w:style>
  <w:style w:type="paragraph" w:styleId="af">
    <w:name w:val="Revision"/>
    <w:hidden/>
    <w:uiPriority w:val="99"/>
    <w:semiHidden/>
    <w:rsid w:val="00455742"/>
  </w:style>
  <w:style w:type="table" w:styleId="af0">
    <w:name w:val="Table Grid"/>
    <w:basedOn w:val="a1"/>
    <w:uiPriority w:val="39"/>
    <w:rsid w:val="0008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B308B-5BBD-484D-B681-8120D047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7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全森　早瀬 悟史</dc:creator>
  <cp:keywords/>
  <dc:description/>
  <cp:lastModifiedBy>全森　早瀬 悟史</cp:lastModifiedBy>
  <cp:revision>12</cp:revision>
  <cp:lastPrinted>2021-03-04T04:22:00Z</cp:lastPrinted>
  <dcterms:created xsi:type="dcterms:W3CDTF">2021-03-29T00:56:00Z</dcterms:created>
  <dcterms:modified xsi:type="dcterms:W3CDTF">2021-03-31T07:49:00Z</dcterms:modified>
</cp:coreProperties>
</file>